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D91890" w:rsidTr="00906796">
        <w:trPr>
          <w:trHeight w:val="849"/>
          <w:jc w:val="center"/>
        </w:trPr>
        <w:tc>
          <w:tcPr>
            <w:tcW w:w="2288" w:type="dxa"/>
            <w:tcBorders>
              <w:top w:val="nil"/>
              <w:left w:val="nil"/>
              <w:bottom w:val="nil"/>
              <w:right w:val="single" w:sz="4" w:space="0" w:color="auto"/>
            </w:tcBorders>
            <w:vAlign w:val="bottom"/>
            <w:hideMark/>
          </w:tcPr>
          <w:p w:rsidR="00D91890" w:rsidRDefault="00D91890" w:rsidP="00136D2E">
            <w:pPr>
              <w:pStyle w:val="NoSpacing"/>
              <w:rPr>
                <w:rFonts w:cs="B Nazanin"/>
              </w:rPr>
            </w:pPr>
            <w:r>
              <w:rPr>
                <w:noProof/>
                <w:rtl/>
                <w:lang w:bidi="ar-SA"/>
              </w:rPr>
              <w:drawing>
                <wp:anchor distT="0" distB="0" distL="114300" distR="114300" simplePos="0" relativeHeight="251659264" behindDoc="0" locked="0" layoutInCell="1" allowOverlap="1" wp14:anchorId="1026669B" wp14:editId="2C3AF1E5">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D91890" w:rsidRDefault="00D91890" w:rsidP="00136D2E">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6C5EB0C3" wp14:editId="07B00920">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D91890" w:rsidRDefault="00D91890" w:rsidP="00136D2E">
            <w:pPr>
              <w:pStyle w:val="Title"/>
              <w:bidi/>
              <w:rPr>
                <w:rFonts w:ascii="Times New Roman" w:hAnsi="Times New Roman" w:cs="B Nazanin"/>
                <w:sz w:val="32"/>
                <w:szCs w:val="32"/>
                <w:rtl/>
              </w:rPr>
            </w:pPr>
          </w:p>
          <w:p w:rsidR="00D91890" w:rsidRDefault="00D91890" w:rsidP="00136D2E">
            <w:pPr>
              <w:pStyle w:val="Heading2"/>
              <w:bidi/>
              <w:spacing w:before="0" w:line="240" w:lineRule="auto"/>
              <w:jc w:val="both"/>
              <w:rPr>
                <w:rFonts w:cs="B Nazanin"/>
                <w:sz w:val="32"/>
                <w:szCs w:val="32"/>
              </w:rPr>
            </w:pPr>
          </w:p>
        </w:tc>
      </w:tr>
      <w:tr w:rsidR="00D91890" w:rsidTr="00906796">
        <w:trPr>
          <w:trHeight w:val="627"/>
          <w:jc w:val="center"/>
        </w:trPr>
        <w:tc>
          <w:tcPr>
            <w:tcW w:w="2288" w:type="dxa"/>
            <w:tcBorders>
              <w:top w:val="nil"/>
              <w:left w:val="nil"/>
              <w:bottom w:val="nil"/>
              <w:right w:val="single" w:sz="4" w:space="0" w:color="auto"/>
            </w:tcBorders>
            <w:vAlign w:val="center"/>
            <w:hideMark/>
          </w:tcPr>
          <w:p w:rsidR="00D91890" w:rsidRDefault="00D91890" w:rsidP="00136D2E">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D91890" w:rsidRDefault="00D91890" w:rsidP="00136D2E">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D91890" w:rsidRDefault="00D91890" w:rsidP="00136D2E">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D91890" w:rsidRDefault="00D91890" w:rsidP="00136D2E">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D91890" w:rsidRDefault="00D91890" w:rsidP="00136D2E">
            <w:pPr>
              <w:bidi/>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D91890" w:rsidTr="00906796">
        <w:trPr>
          <w:trHeight w:val="627"/>
          <w:jc w:val="center"/>
        </w:trPr>
        <w:tc>
          <w:tcPr>
            <w:tcW w:w="2288" w:type="dxa"/>
            <w:tcBorders>
              <w:top w:val="nil"/>
              <w:left w:val="nil"/>
              <w:bottom w:val="nil"/>
              <w:right w:val="single" w:sz="4" w:space="0" w:color="auto"/>
            </w:tcBorders>
            <w:vAlign w:val="center"/>
            <w:hideMark/>
          </w:tcPr>
          <w:p w:rsidR="00D91890" w:rsidRDefault="00D91890" w:rsidP="00136D2E">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D91890" w:rsidRDefault="00D91890" w:rsidP="00136D2E">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D91890" w:rsidRDefault="00D91890" w:rsidP="00136D2E">
            <w:pPr>
              <w:bidi/>
              <w:spacing w:after="0" w:line="240" w:lineRule="auto"/>
              <w:contextualSpacing/>
              <w:jc w:val="center"/>
              <w:rPr>
                <w:rStyle w:val="BookTitle"/>
                <w:rFonts w:ascii="Times New Roman" w:hAnsi="Times New Roman" w:cs="B Nazanin"/>
                <w:b w:val="0"/>
                <w:sz w:val="24"/>
                <w:szCs w:val="24"/>
              </w:rPr>
            </w:pPr>
          </w:p>
        </w:tc>
      </w:tr>
      <w:tr w:rsidR="00D91890" w:rsidTr="00906796">
        <w:trPr>
          <w:jc w:val="center"/>
        </w:trPr>
        <w:tc>
          <w:tcPr>
            <w:tcW w:w="2288" w:type="dxa"/>
            <w:tcBorders>
              <w:top w:val="nil"/>
              <w:left w:val="nil"/>
              <w:bottom w:val="nil"/>
              <w:right w:val="single" w:sz="4" w:space="0" w:color="auto"/>
            </w:tcBorders>
            <w:vAlign w:val="center"/>
            <w:hideMark/>
          </w:tcPr>
          <w:p w:rsidR="00D91890" w:rsidRDefault="00D91890" w:rsidP="00136D2E">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D91890" w:rsidRDefault="00D91890" w:rsidP="00136D2E">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D91890" w:rsidRDefault="00D91890" w:rsidP="00136D2E">
            <w:pPr>
              <w:bidi/>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D91890" w:rsidTr="00906796">
        <w:trPr>
          <w:trHeight w:val="9234"/>
          <w:jc w:val="center"/>
        </w:trPr>
        <w:tc>
          <w:tcPr>
            <w:tcW w:w="2288" w:type="dxa"/>
            <w:tcBorders>
              <w:top w:val="nil"/>
              <w:left w:val="nil"/>
              <w:bottom w:val="nil"/>
              <w:right w:val="single" w:sz="4" w:space="0" w:color="auto"/>
            </w:tcBorders>
            <w:hideMark/>
          </w:tcPr>
          <w:p w:rsidR="00D91890" w:rsidRDefault="00D91890" w:rsidP="00136D2E">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D91890" w:rsidRDefault="00D91890" w:rsidP="00136D2E">
            <w:pPr>
              <w:pStyle w:val="Title"/>
              <w:bidi/>
              <w:jc w:val="center"/>
              <w:rPr>
                <w:rFonts w:ascii="Times New Roman" w:hAnsi="Times New Roman" w:cs="B Nazanin"/>
                <w:sz w:val="32"/>
                <w:szCs w:val="32"/>
                <w:rtl/>
              </w:rPr>
            </w:pPr>
          </w:p>
          <w:p w:rsidR="00D91890" w:rsidRDefault="00D91890" w:rsidP="00136D2E">
            <w:pPr>
              <w:tabs>
                <w:tab w:val="left" w:pos="2189"/>
              </w:tabs>
              <w:bidi/>
              <w:spacing w:after="0" w:line="240" w:lineRule="auto"/>
              <w:jc w:val="center"/>
              <w:rPr>
                <w:rFonts w:cs="B Nazanin"/>
                <w:b/>
                <w:bCs/>
                <w:sz w:val="40"/>
                <w:szCs w:val="40"/>
              </w:rPr>
            </w:pPr>
          </w:p>
          <w:p w:rsidR="00D91890" w:rsidRPr="00E7673D" w:rsidRDefault="00D91890" w:rsidP="00136D2E">
            <w:pPr>
              <w:bidi/>
              <w:spacing w:after="0" w:line="240" w:lineRule="auto"/>
              <w:jc w:val="center"/>
              <w:rPr>
                <w:rFonts w:cs="B Titr"/>
                <w:sz w:val="32"/>
                <w:szCs w:val="32"/>
                <w:rtl/>
              </w:rPr>
            </w:pPr>
            <w:r>
              <w:rPr>
                <w:rFonts w:cs="B Titr" w:hint="cs"/>
                <w:sz w:val="44"/>
                <w:szCs w:val="44"/>
                <w:rtl/>
              </w:rPr>
              <w:t>فناوری اطلاعات -</w:t>
            </w:r>
          </w:p>
          <w:p w:rsidR="00D91890" w:rsidRDefault="00136D2E" w:rsidP="00136D2E">
            <w:pPr>
              <w:bidi/>
              <w:spacing w:after="0" w:line="240" w:lineRule="auto"/>
              <w:jc w:val="center"/>
              <w:rPr>
                <w:rFonts w:ascii="Times New Roman" w:hAnsi="Times New Roman" w:cs="B Nazanin"/>
                <w:rtl/>
              </w:rPr>
            </w:pPr>
            <w:r w:rsidRPr="00136D2E">
              <w:rPr>
                <w:rFonts w:cs="B Titr"/>
                <w:sz w:val="32"/>
                <w:szCs w:val="32"/>
                <w:rtl/>
              </w:rPr>
              <w:t>نحوه استفاده از زبان اشاره برا</w:t>
            </w:r>
            <w:r w:rsidRPr="00136D2E">
              <w:rPr>
                <w:rFonts w:cs="B Titr" w:hint="cs"/>
                <w:sz w:val="32"/>
                <w:szCs w:val="32"/>
                <w:rtl/>
              </w:rPr>
              <w:t>ی</w:t>
            </w:r>
            <w:r w:rsidRPr="00136D2E">
              <w:rPr>
                <w:rFonts w:cs="B Titr"/>
                <w:sz w:val="32"/>
                <w:szCs w:val="32"/>
                <w:rtl/>
              </w:rPr>
              <w:t xml:space="preserve"> رسانه ها</w:t>
            </w:r>
            <w:r w:rsidRPr="00136D2E">
              <w:rPr>
                <w:rFonts w:cs="B Titr" w:hint="cs"/>
                <w:sz w:val="32"/>
                <w:szCs w:val="32"/>
                <w:rtl/>
              </w:rPr>
              <w:t>ی</w:t>
            </w:r>
            <w:r w:rsidRPr="00136D2E">
              <w:rPr>
                <w:rFonts w:cs="B Titr"/>
                <w:sz w:val="32"/>
                <w:szCs w:val="32"/>
                <w:rtl/>
              </w:rPr>
              <w:t xml:space="preserve"> غ</w:t>
            </w:r>
            <w:r w:rsidRPr="00136D2E">
              <w:rPr>
                <w:rFonts w:cs="B Titr" w:hint="cs"/>
                <w:sz w:val="32"/>
                <w:szCs w:val="32"/>
                <w:rtl/>
              </w:rPr>
              <w:t>ی</w:t>
            </w:r>
            <w:r w:rsidRPr="00136D2E">
              <w:rPr>
                <w:rFonts w:cs="B Titr" w:hint="eastAsia"/>
                <w:sz w:val="32"/>
                <w:szCs w:val="32"/>
                <w:rtl/>
              </w:rPr>
              <w:t>ر</w:t>
            </w:r>
            <w:r w:rsidRPr="00136D2E">
              <w:rPr>
                <w:rFonts w:cs="B Titr"/>
                <w:sz w:val="32"/>
                <w:szCs w:val="32"/>
                <w:rtl/>
              </w:rPr>
              <w:t xml:space="preserve"> متن</w:t>
            </w:r>
            <w:r w:rsidRPr="00136D2E">
              <w:rPr>
                <w:rFonts w:cs="B Titr" w:hint="cs"/>
                <w:sz w:val="32"/>
                <w:szCs w:val="32"/>
                <w:rtl/>
              </w:rPr>
              <w:t>ی</w:t>
            </w:r>
            <w:r w:rsidRPr="00136D2E">
              <w:rPr>
                <w:rFonts w:cs="B Titr"/>
                <w:sz w:val="32"/>
                <w:szCs w:val="32"/>
                <w:rtl/>
              </w:rPr>
              <w:t xml:space="preserve"> </w:t>
            </w:r>
            <w:r w:rsidRPr="00136D2E">
              <w:rPr>
                <w:rFonts w:cs="B Titr" w:hint="cs"/>
                <w:sz w:val="32"/>
                <w:szCs w:val="32"/>
                <w:rtl/>
              </w:rPr>
              <w:t>ی</w:t>
            </w:r>
            <w:r w:rsidRPr="00136D2E">
              <w:rPr>
                <w:rFonts w:cs="B Titr" w:hint="eastAsia"/>
                <w:sz w:val="32"/>
                <w:szCs w:val="32"/>
                <w:rtl/>
              </w:rPr>
              <w:t>ا</w:t>
            </w:r>
            <w:r w:rsidRPr="00136D2E">
              <w:rPr>
                <w:rFonts w:cs="B Titr"/>
                <w:sz w:val="32"/>
                <w:szCs w:val="32"/>
                <w:rtl/>
              </w:rPr>
              <w:t xml:space="preserve"> رسانه ها</w:t>
            </w:r>
            <w:r w:rsidRPr="00136D2E">
              <w:rPr>
                <w:rFonts w:cs="B Titr" w:hint="cs"/>
                <w:sz w:val="32"/>
                <w:szCs w:val="32"/>
                <w:rtl/>
              </w:rPr>
              <w:t>ی</w:t>
            </w:r>
            <w:r w:rsidRPr="00136D2E">
              <w:rPr>
                <w:rFonts w:cs="B Titr"/>
                <w:sz w:val="32"/>
                <w:szCs w:val="32"/>
                <w:rtl/>
              </w:rPr>
              <w:t xml:space="preserve"> صوت</w:t>
            </w:r>
            <w:r w:rsidRPr="00136D2E">
              <w:rPr>
                <w:rFonts w:cs="B Titr" w:hint="cs"/>
                <w:sz w:val="32"/>
                <w:szCs w:val="32"/>
                <w:rtl/>
              </w:rPr>
              <w:t>ی</w:t>
            </w:r>
            <w:r w:rsidRPr="00136D2E">
              <w:rPr>
                <w:rFonts w:cs="B Titr"/>
                <w:sz w:val="32"/>
                <w:szCs w:val="32"/>
                <w:rtl/>
              </w:rPr>
              <w:t xml:space="preserve"> و تصو</w:t>
            </w:r>
            <w:r w:rsidRPr="00136D2E">
              <w:rPr>
                <w:rFonts w:cs="B Titr" w:hint="cs"/>
                <w:sz w:val="32"/>
                <w:szCs w:val="32"/>
                <w:rtl/>
              </w:rPr>
              <w:t>ی</w:t>
            </w:r>
            <w:r w:rsidRPr="00136D2E">
              <w:rPr>
                <w:rFonts w:cs="B Titr" w:hint="eastAsia"/>
                <w:sz w:val="32"/>
                <w:szCs w:val="32"/>
                <w:rtl/>
              </w:rPr>
              <w:t>ر</w:t>
            </w:r>
            <w:r w:rsidRPr="00136D2E">
              <w:rPr>
                <w:rFonts w:cs="B Titr" w:hint="cs"/>
                <w:sz w:val="32"/>
                <w:szCs w:val="32"/>
                <w:rtl/>
              </w:rPr>
              <w:t>ی</w:t>
            </w:r>
            <w:r w:rsidRPr="00136D2E">
              <w:rPr>
                <w:rFonts w:cs="B Titr"/>
                <w:sz w:val="32"/>
                <w:szCs w:val="32"/>
                <w:rtl/>
              </w:rPr>
              <w:t xml:space="preserve"> </w:t>
            </w:r>
          </w:p>
          <w:p w:rsidR="00D91890" w:rsidRDefault="00D91890" w:rsidP="00136D2E">
            <w:pPr>
              <w:bidi/>
              <w:spacing w:after="0" w:line="240" w:lineRule="auto"/>
            </w:pPr>
          </w:p>
          <w:p w:rsidR="00D91890" w:rsidRDefault="00D91890" w:rsidP="00136D2E">
            <w:pPr>
              <w:bidi/>
              <w:spacing w:after="0" w:line="240" w:lineRule="auto"/>
              <w:jc w:val="center"/>
              <w:rPr>
                <w:sz w:val="34"/>
                <w:szCs w:val="34"/>
              </w:rPr>
            </w:pPr>
          </w:p>
          <w:p w:rsidR="00D91890" w:rsidRDefault="00D91890" w:rsidP="00136D2E">
            <w:pPr>
              <w:bidi/>
              <w:spacing w:after="0" w:line="240" w:lineRule="auto"/>
              <w:jc w:val="center"/>
              <w:rPr>
                <w:rFonts w:cs="B Yekan"/>
                <w:sz w:val="40"/>
                <w:szCs w:val="40"/>
              </w:rPr>
            </w:pPr>
          </w:p>
          <w:p w:rsidR="00D91890" w:rsidRDefault="00D91890" w:rsidP="00136D2E">
            <w:pPr>
              <w:bidi/>
              <w:spacing w:after="0" w:line="240" w:lineRule="auto"/>
              <w:jc w:val="center"/>
              <w:rPr>
                <w:b/>
                <w:bCs/>
                <w:sz w:val="32"/>
                <w:szCs w:val="36"/>
              </w:rPr>
            </w:pPr>
            <w:r>
              <w:rPr>
                <w:b/>
                <w:bCs/>
                <w:sz w:val="32"/>
                <w:szCs w:val="36"/>
              </w:rPr>
              <w:t>code</w:t>
            </w:r>
          </w:p>
          <w:p w:rsidR="00D91890" w:rsidRDefault="00D91890" w:rsidP="00136D2E">
            <w:pPr>
              <w:bidi/>
              <w:spacing w:after="0" w:line="240" w:lineRule="auto"/>
              <w:jc w:val="center"/>
              <w:rPr>
                <w:sz w:val="34"/>
                <w:szCs w:val="34"/>
              </w:rPr>
            </w:pPr>
          </w:p>
          <w:p w:rsidR="00D91890" w:rsidRDefault="00D91890" w:rsidP="00136D2E">
            <w:pPr>
              <w:bidi/>
              <w:spacing w:after="0" w:line="240" w:lineRule="auto"/>
              <w:rPr>
                <w:sz w:val="34"/>
                <w:szCs w:val="34"/>
              </w:rPr>
            </w:pPr>
          </w:p>
          <w:p w:rsidR="00D91890" w:rsidRDefault="00D91890" w:rsidP="00136D2E">
            <w:pPr>
              <w:bidi/>
              <w:spacing w:after="0" w:line="240" w:lineRule="auto"/>
              <w:rPr>
                <w:sz w:val="34"/>
                <w:szCs w:val="34"/>
              </w:rPr>
            </w:pPr>
          </w:p>
          <w:p w:rsidR="00D91890" w:rsidRDefault="00D91890" w:rsidP="00136D2E">
            <w:pPr>
              <w:bidi/>
              <w:spacing w:after="0" w:line="240" w:lineRule="auto"/>
              <w:rPr>
                <w:sz w:val="34"/>
                <w:szCs w:val="34"/>
                <w:rtl/>
              </w:rPr>
            </w:pPr>
          </w:p>
          <w:p w:rsidR="00D91890" w:rsidRDefault="00D91890" w:rsidP="00136D2E">
            <w:pPr>
              <w:bidi/>
              <w:spacing w:after="0" w:line="240" w:lineRule="auto"/>
              <w:rPr>
                <w:sz w:val="34"/>
                <w:szCs w:val="34"/>
                <w:rtl/>
              </w:rPr>
            </w:pPr>
          </w:p>
          <w:p w:rsidR="00D91890" w:rsidRDefault="00D91890" w:rsidP="00136D2E">
            <w:pPr>
              <w:bidi/>
              <w:spacing w:after="0" w:line="240" w:lineRule="auto"/>
              <w:rPr>
                <w:sz w:val="34"/>
                <w:szCs w:val="34"/>
              </w:rPr>
            </w:pPr>
          </w:p>
          <w:p w:rsidR="00D91890" w:rsidRDefault="00D91890" w:rsidP="00136D2E">
            <w:pPr>
              <w:bidi/>
              <w:spacing w:after="0" w:line="240" w:lineRule="auto"/>
              <w:jc w:val="center"/>
              <w:rPr>
                <w:b/>
                <w:bCs/>
                <w:sz w:val="28"/>
                <w:szCs w:val="28"/>
              </w:rPr>
            </w:pPr>
          </w:p>
          <w:p w:rsidR="00D91890" w:rsidRDefault="00D91890" w:rsidP="00136D2E">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D91890" w:rsidRDefault="00D91890" w:rsidP="00136D2E">
            <w:pPr>
              <w:pStyle w:val="Title"/>
              <w:bidi/>
              <w:rPr>
                <w:rFonts w:cs="B Nazanin"/>
                <w:sz w:val="18"/>
                <w:szCs w:val="18"/>
                <w:lang w:bidi="fa-IR"/>
              </w:rPr>
            </w:pPr>
          </w:p>
        </w:tc>
      </w:tr>
    </w:tbl>
    <w:p w:rsidR="00D91890" w:rsidRDefault="00D91890" w:rsidP="00136D2E">
      <w:pPr>
        <w:bidi/>
        <w:spacing w:after="0" w:line="240" w:lineRule="auto"/>
        <w:rPr>
          <w:rFonts w:eastAsia="Calibri"/>
          <w:b/>
          <w:bCs/>
          <w:szCs w:val="24"/>
          <w:rtl/>
        </w:rPr>
      </w:pPr>
    </w:p>
    <w:p w:rsidR="00D91890" w:rsidRDefault="00D91890" w:rsidP="00136D2E">
      <w:pPr>
        <w:bidi/>
        <w:spacing w:after="0" w:line="240" w:lineRule="auto"/>
        <w:rPr>
          <w:rFonts w:eastAsia="Calibri"/>
          <w:b/>
          <w:bCs/>
          <w:szCs w:val="24"/>
          <w:rtl/>
        </w:rPr>
      </w:pPr>
    </w:p>
    <w:p w:rsidR="00D91890" w:rsidRDefault="00D91890" w:rsidP="00136D2E">
      <w:pPr>
        <w:bidi/>
        <w:spacing w:after="0" w:line="240" w:lineRule="auto"/>
        <w:rPr>
          <w:rFonts w:eastAsia="Calibri"/>
          <w:b/>
          <w:bCs/>
          <w:szCs w:val="24"/>
          <w:rtl/>
        </w:rPr>
        <w:sectPr w:rsidR="00D91890"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D91890" w:rsidRPr="00CE085A" w:rsidRDefault="00D91890" w:rsidP="00136D2E">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D91890" w:rsidRPr="00CE085A" w:rsidRDefault="00D91890" w:rsidP="00136D2E">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D91890" w:rsidRPr="00CE085A" w:rsidRDefault="00D91890" w:rsidP="00136D2E">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D91890" w:rsidRPr="00CE085A" w:rsidRDefault="00D91890" w:rsidP="00136D2E">
      <w:pPr>
        <w:bidi/>
        <w:spacing w:after="0" w:line="240" w:lineRule="auto"/>
        <w:rPr>
          <w:rFonts w:eastAsia="Calibri"/>
          <w:szCs w:val="24"/>
          <w:rtl/>
        </w:rPr>
      </w:pPr>
      <w:r w:rsidRPr="00CE085A">
        <w:rPr>
          <w:rFonts w:eastAsia="Calibri" w:hint="cs"/>
          <w:szCs w:val="24"/>
          <w:rtl/>
        </w:rPr>
        <w:t>تلفن: 5-88879461</w:t>
      </w:r>
    </w:p>
    <w:p w:rsidR="00D91890" w:rsidRPr="00CE085A" w:rsidRDefault="00D91890" w:rsidP="00136D2E">
      <w:pPr>
        <w:bidi/>
        <w:spacing w:after="0" w:line="240" w:lineRule="auto"/>
        <w:rPr>
          <w:rFonts w:eastAsia="Calibri"/>
          <w:szCs w:val="24"/>
          <w:rtl/>
        </w:rPr>
      </w:pPr>
      <w:r w:rsidRPr="00CE085A">
        <w:rPr>
          <w:rFonts w:eastAsia="Calibri" w:hint="cs"/>
          <w:szCs w:val="24"/>
          <w:rtl/>
        </w:rPr>
        <w:t>دورنگار: 88887080 و 88887103</w:t>
      </w:r>
    </w:p>
    <w:p w:rsidR="00D91890" w:rsidRPr="00CE085A" w:rsidRDefault="00D91890" w:rsidP="00136D2E">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D91890" w:rsidRPr="00CE085A" w:rsidRDefault="00D91890" w:rsidP="00136D2E">
      <w:pPr>
        <w:bidi/>
        <w:spacing w:after="0" w:line="240" w:lineRule="auto"/>
        <w:rPr>
          <w:rFonts w:eastAsia="Calibri"/>
          <w:szCs w:val="24"/>
          <w:rtl/>
        </w:rPr>
      </w:pPr>
      <w:r w:rsidRPr="00CE085A">
        <w:rPr>
          <w:rFonts w:eastAsia="Calibri" w:hint="cs"/>
          <w:szCs w:val="24"/>
          <w:rtl/>
        </w:rPr>
        <w:t>صندوق پستی: 163-31585 کرج - ایران</w:t>
      </w:r>
    </w:p>
    <w:p w:rsidR="00D91890" w:rsidRPr="00CE085A" w:rsidRDefault="00D91890" w:rsidP="00136D2E">
      <w:pPr>
        <w:bidi/>
        <w:spacing w:after="0" w:line="240" w:lineRule="auto"/>
        <w:rPr>
          <w:rFonts w:eastAsia="Calibri"/>
          <w:szCs w:val="24"/>
          <w:rtl/>
        </w:rPr>
      </w:pPr>
      <w:r w:rsidRPr="00CE085A">
        <w:rPr>
          <w:rFonts w:eastAsia="Calibri" w:hint="cs"/>
          <w:szCs w:val="24"/>
          <w:rtl/>
        </w:rPr>
        <w:t>تلفن: 8- 32806031 (026)</w:t>
      </w:r>
    </w:p>
    <w:p w:rsidR="00D91890" w:rsidRPr="00CE085A" w:rsidRDefault="00D91890" w:rsidP="00136D2E">
      <w:pPr>
        <w:bidi/>
        <w:spacing w:after="0" w:line="240" w:lineRule="auto"/>
        <w:rPr>
          <w:rFonts w:eastAsia="Calibri"/>
          <w:szCs w:val="24"/>
          <w:rtl/>
        </w:rPr>
      </w:pPr>
      <w:r w:rsidRPr="00CE085A">
        <w:rPr>
          <w:rFonts w:eastAsia="Calibri" w:hint="cs"/>
          <w:szCs w:val="24"/>
          <w:rtl/>
        </w:rPr>
        <w:t>دورنگار: 32808114 (026)</w:t>
      </w:r>
    </w:p>
    <w:p w:rsidR="00D91890" w:rsidRPr="00CE085A" w:rsidRDefault="00D91890" w:rsidP="00136D2E">
      <w:pPr>
        <w:bidi/>
        <w:spacing w:after="0" w:line="240" w:lineRule="auto"/>
        <w:rPr>
          <w:rFonts w:eastAsia="Calibri"/>
          <w:szCs w:val="24"/>
          <w:rtl/>
        </w:rPr>
      </w:pPr>
      <w:r w:rsidRPr="00CE085A">
        <w:rPr>
          <w:rFonts w:eastAsia="Calibri" w:hint="cs"/>
          <w:szCs w:val="24"/>
          <w:rtl/>
        </w:rPr>
        <w:t xml:space="preserve">رایانامه: </w:t>
      </w:r>
      <w:hyperlink r:id="rId11" w:history="1">
        <w:r w:rsidRPr="00CE085A">
          <w:rPr>
            <w:rFonts w:eastAsia="Calibri" w:cs="Times New Roman"/>
            <w:bCs/>
            <w:color w:val="0000FF" w:themeColor="hyperlink"/>
            <w:u w:val="single"/>
          </w:rPr>
          <w:t>standard@isiri.org.ir</w:t>
        </w:r>
      </w:hyperlink>
    </w:p>
    <w:p w:rsidR="00D91890" w:rsidRPr="00CE085A" w:rsidRDefault="00D91890" w:rsidP="00136D2E">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D91890" w:rsidRPr="00CE085A" w:rsidRDefault="00D91890" w:rsidP="00136D2E">
      <w:pPr>
        <w:bidi/>
        <w:spacing w:after="0" w:line="240" w:lineRule="auto"/>
        <w:jc w:val="lowKashida"/>
        <w:rPr>
          <w:rFonts w:eastAsia="Calibri"/>
          <w:sz w:val="20"/>
          <w:szCs w:val="20"/>
          <w:rtl/>
        </w:rPr>
      </w:pPr>
    </w:p>
    <w:p w:rsidR="00D91890" w:rsidRPr="00CE085A" w:rsidRDefault="00D91890" w:rsidP="00136D2E">
      <w:pPr>
        <w:bidi/>
        <w:spacing w:after="0" w:line="240" w:lineRule="auto"/>
        <w:jc w:val="lowKashida"/>
        <w:rPr>
          <w:rFonts w:eastAsia="Calibri"/>
          <w:sz w:val="24"/>
          <w:szCs w:val="24"/>
          <w:rtl/>
        </w:rPr>
      </w:pPr>
    </w:p>
    <w:p w:rsidR="00D91890" w:rsidRPr="00CE085A" w:rsidRDefault="00D91890" w:rsidP="00136D2E">
      <w:pPr>
        <w:bidi/>
        <w:spacing w:after="0" w:line="240" w:lineRule="auto"/>
        <w:jc w:val="lowKashida"/>
        <w:rPr>
          <w:rFonts w:eastAsia="Calibri"/>
          <w:szCs w:val="24"/>
        </w:rPr>
      </w:pPr>
    </w:p>
    <w:p w:rsidR="00D91890" w:rsidRPr="00CE085A" w:rsidRDefault="00D91890" w:rsidP="00136D2E">
      <w:pPr>
        <w:bidi/>
        <w:spacing w:after="0" w:line="240" w:lineRule="auto"/>
        <w:jc w:val="lowKashida"/>
        <w:rPr>
          <w:rFonts w:eastAsia="Calibri"/>
          <w:szCs w:val="24"/>
        </w:rPr>
      </w:pPr>
    </w:p>
    <w:p w:rsidR="00D91890" w:rsidRPr="00CE085A" w:rsidRDefault="00D91890" w:rsidP="00136D2E">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D91890" w:rsidRPr="00CE085A" w:rsidRDefault="00D91890" w:rsidP="00136D2E">
      <w:pPr>
        <w:bidi/>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Tel: + 98 (21) 88879461-5</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Fax: + 98 (21) 88887080, 88887103</w:t>
      </w:r>
    </w:p>
    <w:p w:rsidR="00D91890" w:rsidRPr="00CE085A" w:rsidRDefault="00D91890" w:rsidP="00136D2E">
      <w:pPr>
        <w:bidi/>
        <w:spacing w:after="0" w:line="240" w:lineRule="auto"/>
        <w:rPr>
          <w:rFonts w:eastAsia="Calibri"/>
          <w:sz w:val="20"/>
          <w:szCs w:val="20"/>
          <w:lang w:val="de-DE"/>
        </w:rPr>
      </w:pP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Standard Square, Karaj, Iran</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P.O. Box: 31585-163, Karaj, Iran</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Fax: + 98 (26) 32808114</w:t>
      </w:r>
    </w:p>
    <w:p w:rsidR="00D91890" w:rsidRPr="00CE085A" w:rsidRDefault="00D91890" w:rsidP="00136D2E">
      <w:pPr>
        <w:bidi/>
        <w:spacing w:after="0" w:line="240" w:lineRule="auto"/>
        <w:rPr>
          <w:rFonts w:eastAsia="Calibri"/>
          <w:sz w:val="20"/>
          <w:szCs w:val="20"/>
          <w:lang w:val="de-DE"/>
        </w:rPr>
      </w:pPr>
    </w:p>
    <w:p w:rsidR="00D91890" w:rsidRPr="00CE085A" w:rsidRDefault="00D91890" w:rsidP="00136D2E">
      <w:pPr>
        <w:bidi/>
        <w:spacing w:after="0" w:line="240" w:lineRule="auto"/>
        <w:rPr>
          <w:rFonts w:eastAsia="Calibri"/>
          <w:szCs w:val="24"/>
          <w:lang w:val="de-DE"/>
        </w:rPr>
      </w:pPr>
      <w:r w:rsidRPr="00CE085A">
        <w:rPr>
          <w:rFonts w:eastAsia="Calibri"/>
          <w:szCs w:val="24"/>
          <w:lang w:val="de-DE"/>
        </w:rPr>
        <w:t>Email: standard@isiri.org.ir</w:t>
      </w:r>
    </w:p>
    <w:p w:rsidR="00D91890" w:rsidRPr="00CE085A" w:rsidRDefault="00D91890" w:rsidP="00136D2E">
      <w:pPr>
        <w:bidi/>
        <w:spacing w:after="0" w:line="240" w:lineRule="auto"/>
        <w:jc w:val="right"/>
        <w:rPr>
          <w:rFonts w:eastAsia="Calibri"/>
          <w:szCs w:val="24"/>
        </w:rPr>
      </w:pPr>
      <w:r w:rsidRPr="00CE085A">
        <w:rPr>
          <w:rFonts w:eastAsia="Calibri"/>
          <w:szCs w:val="24"/>
          <w:lang w:val="de-DE"/>
        </w:rPr>
        <w:t>Website:http://www.isiri.org</w:t>
      </w:r>
    </w:p>
    <w:p w:rsidR="00D91890" w:rsidRPr="00CE085A" w:rsidRDefault="00D91890" w:rsidP="00136D2E">
      <w:pPr>
        <w:bidi/>
        <w:spacing w:after="0" w:line="240" w:lineRule="auto"/>
        <w:jc w:val="lowKashida"/>
        <w:rPr>
          <w:rFonts w:eastAsia="Calibri"/>
          <w:sz w:val="24"/>
          <w:szCs w:val="28"/>
          <w:rtl/>
          <w:lang w:val="de-DE"/>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jc w:val="center"/>
        <w:rPr>
          <w:rFonts w:eastAsia="Times New Roman"/>
          <w:b/>
          <w:bCs/>
          <w:szCs w:val="24"/>
          <w:rtl/>
        </w:rPr>
      </w:pPr>
    </w:p>
    <w:p w:rsidR="00D91890" w:rsidRPr="00CE085A" w:rsidRDefault="00D91890" w:rsidP="00136D2E">
      <w:pPr>
        <w:bidi/>
        <w:spacing w:after="0" w:line="240" w:lineRule="auto"/>
        <w:rPr>
          <w:rFonts w:eastAsiaTheme="minorEastAsia"/>
          <w:b/>
          <w:bCs/>
          <w:szCs w:val="24"/>
          <w:rtl/>
        </w:rPr>
      </w:pPr>
    </w:p>
    <w:p w:rsidR="00D91890" w:rsidRPr="00CE085A" w:rsidRDefault="00D91890" w:rsidP="00136D2E">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D91890" w:rsidRPr="00AC7C3F" w:rsidRDefault="00D91890" w:rsidP="00136D2E">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84854"/>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D91890" w:rsidRPr="004A25A2" w:rsidRDefault="00D91890" w:rsidP="00136D2E">
      <w:pPr>
        <w:autoSpaceDE w:val="0"/>
        <w:autoSpaceDN w:val="0"/>
        <w:bidi/>
        <w:adjustRightInd w:val="0"/>
        <w:spacing w:after="0" w:line="240" w:lineRule="auto"/>
        <w:jc w:val="center"/>
        <w:rPr>
          <w:rFonts w:ascii="BNazaninBold" w:cs="B Nazanin"/>
          <w:b/>
          <w:bCs/>
          <w:sz w:val="26"/>
          <w:szCs w:val="26"/>
        </w:rPr>
      </w:pPr>
    </w:p>
    <w:p w:rsidR="00D91890" w:rsidRPr="00AC7C3F" w:rsidRDefault="00D91890" w:rsidP="00136D2E">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D91890" w:rsidRPr="00AC7C3F" w:rsidRDefault="00D91890" w:rsidP="00136D2E">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D91890" w:rsidRPr="00AC7C3F" w:rsidRDefault="00D91890" w:rsidP="00136D2E">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D91890" w:rsidRPr="00AC7C3F" w:rsidRDefault="00D91890" w:rsidP="00136D2E">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D91890" w:rsidRPr="00AC7C3F" w:rsidRDefault="00D91890" w:rsidP="00136D2E">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D91890" w:rsidRDefault="00D91890" w:rsidP="00136D2E">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D91890" w:rsidRDefault="00D91890" w:rsidP="00136D2E">
      <w:pPr>
        <w:bidi/>
        <w:spacing w:after="0" w:line="240" w:lineRule="auto"/>
        <w:jc w:val="center"/>
        <w:rPr>
          <w:rFonts w:eastAsiaTheme="minorEastAsia" w:cs="B Nazanin"/>
          <w:b/>
          <w:bCs/>
          <w:sz w:val="28"/>
          <w:rtl/>
        </w:rPr>
      </w:pPr>
    </w:p>
    <w:p w:rsidR="00D91890" w:rsidRPr="00CE085A" w:rsidRDefault="00D91890" w:rsidP="00136D2E">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D91890" w:rsidRPr="000E3C0E" w:rsidRDefault="00D91890" w:rsidP="00136D2E">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D91890" w:rsidRPr="00CE085A" w:rsidRDefault="00D91890" w:rsidP="00136D2E">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D91890" w:rsidRPr="00CE085A" w:rsidTr="00906796">
        <w:trPr>
          <w:jc w:val="center"/>
        </w:trPr>
        <w:tc>
          <w:tcPr>
            <w:tcW w:w="4486" w:type="dxa"/>
            <w:hideMark/>
          </w:tcPr>
          <w:p w:rsidR="00D91890" w:rsidRPr="00CE085A" w:rsidRDefault="00D91890" w:rsidP="00136D2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D91890" w:rsidRPr="00CE085A" w:rsidRDefault="00D91890" w:rsidP="00136D2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D91890" w:rsidRPr="00CE085A" w:rsidTr="00906796">
        <w:trPr>
          <w:jc w:val="center"/>
        </w:trPr>
        <w:tc>
          <w:tcPr>
            <w:tcW w:w="4486" w:type="dxa"/>
            <w:hideMark/>
          </w:tcPr>
          <w:p w:rsidR="00D91890" w:rsidRDefault="00D91890" w:rsidP="00136D2E">
            <w:pPr>
              <w:bidi/>
              <w:spacing w:after="0" w:line="240" w:lineRule="auto"/>
              <w:contextualSpacing/>
              <w:jc w:val="both"/>
              <w:rPr>
                <w:rFonts w:eastAsiaTheme="minorEastAsia" w:cs="B Nazanin"/>
                <w:szCs w:val="24"/>
                <w:rtl/>
              </w:rPr>
            </w:pPr>
          </w:p>
          <w:p w:rsidR="00D91890" w:rsidRDefault="00D91890" w:rsidP="00136D2E">
            <w:pPr>
              <w:bidi/>
              <w:spacing w:after="0" w:line="240" w:lineRule="auto"/>
              <w:contextualSpacing/>
              <w:jc w:val="both"/>
              <w:rPr>
                <w:rFonts w:eastAsiaTheme="minorEastAsia" w:cs="B Nazanin"/>
                <w:szCs w:val="24"/>
                <w:rtl/>
              </w:rPr>
            </w:pPr>
          </w:p>
          <w:p w:rsidR="00D91890" w:rsidRPr="00CE085A" w:rsidRDefault="00D91890" w:rsidP="00136D2E">
            <w:pPr>
              <w:bidi/>
              <w:spacing w:after="0" w:line="240" w:lineRule="auto"/>
              <w:contextualSpacing/>
              <w:jc w:val="both"/>
              <w:rPr>
                <w:rFonts w:ascii="Times New Roman" w:eastAsiaTheme="minorEastAsia" w:hAnsi="Times New Roman" w:cs="B Nazanin"/>
                <w:szCs w:val="24"/>
              </w:rPr>
            </w:pPr>
          </w:p>
        </w:tc>
        <w:tc>
          <w:tcPr>
            <w:tcW w:w="3420" w:type="dxa"/>
            <w:hideMark/>
          </w:tcPr>
          <w:p w:rsidR="00D91890" w:rsidRPr="00CE085A" w:rsidRDefault="00D91890" w:rsidP="00136D2E">
            <w:pPr>
              <w:bidi/>
              <w:spacing w:after="0" w:line="240" w:lineRule="auto"/>
              <w:contextualSpacing/>
              <w:jc w:val="both"/>
              <w:rPr>
                <w:rFonts w:ascii="Times New Roman" w:eastAsiaTheme="minorEastAsia" w:hAnsi="Times New Roman" w:cs="B Nazanin"/>
                <w:szCs w:val="24"/>
              </w:rPr>
            </w:pPr>
          </w:p>
        </w:tc>
      </w:tr>
      <w:tr w:rsidR="00D91890" w:rsidRPr="00CE085A" w:rsidTr="00906796">
        <w:trPr>
          <w:jc w:val="center"/>
        </w:trPr>
        <w:tc>
          <w:tcPr>
            <w:tcW w:w="7906" w:type="dxa"/>
            <w:gridSpan w:val="2"/>
          </w:tcPr>
          <w:p w:rsidR="00D91890" w:rsidRPr="00CE085A" w:rsidRDefault="00D91890" w:rsidP="00136D2E">
            <w:pPr>
              <w:bidi/>
              <w:spacing w:after="0" w:line="240" w:lineRule="auto"/>
              <w:contextualSpacing/>
              <w:jc w:val="both"/>
              <w:rPr>
                <w:rFonts w:ascii="Times New Roman" w:eastAsiaTheme="minorEastAsia" w:hAnsi="Times New Roman" w:cs="B Nazanin"/>
                <w:sz w:val="24"/>
                <w:szCs w:val="24"/>
              </w:rPr>
            </w:pPr>
          </w:p>
        </w:tc>
      </w:tr>
      <w:tr w:rsidR="00D91890" w:rsidRPr="00CE085A" w:rsidTr="00906796">
        <w:trPr>
          <w:jc w:val="center"/>
        </w:trPr>
        <w:tc>
          <w:tcPr>
            <w:tcW w:w="4486" w:type="dxa"/>
            <w:hideMark/>
          </w:tcPr>
          <w:p w:rsidR="00D91890" w:rsidRPr="00CE085A" w:rsidRDefault="00D91890" w:rsidP="00136D2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D91890" w:rsidRPr="00CE085A" w:rsidRDefault="00D91890" w:rsidP="00136D2E">
            <w:pPr>
              <w:bidi/>
              <w:spacing w:after="0" w:line="240" w:lineRule="auto"/>
              <w:contextualSpacing/>
              <w:jc w:val="both"/>
              <w:rPr>
                <w:rFonts w:ascii="Times New Roman" w:eastAsiaTheme="minorEastAsia" w:hAnsi="Times New Roman" w:cs="B Nazanin"/>
                <w:sz w:val="28"/>
                <w:szCs w:val="28"/>
              </w:rPr>
            </w:pPr>
          </w:p>
        </w:tc>
      </w:tr>
      <w:tr w:rsidR="00D91890" w:rsidRPr="00CE085A" w:rsidTr="00906796">
        <w:trPr>
          <w:jc w:val="center"/>
        </w:trPr>
        <w:tc>
          <w:tcPr>
            <w:tcW w:w="4486" w:type="dxa"/>
            <w:hideMark/>
          </w:tcPr>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c>
          <w:tcPr>
            <w:tcW w:w="3420" w:type="dxa"/>
            <w:hideMark/>
          </w:tcPr>
          <w:p w:rsidR="00D91890" w:rsidRDefault="00D91890" w:rsidP="00136D2E">
            <w:pPr>
              <w:bidi/>
              <w:spacing w:after="0" w:line="240" w:lineRule="auto"/>
              <w:contextualSpacing/>
              <w:jc w:val="lowKashida"/>
              <w:rPr>
                <w:rFonts w:eastAsiaTheme="minorEastAsia" w:cs="B Nazanin"/>
                <w:szCs w:val="24"/>
                <w:rtl/>
              </w:rPr>
            </w:pPr>
          </w:p>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r>
      <w:tr w:rsidR="00D91890" w:rsidRPr="00CE085A" w:rsidTr="00906796">
        <w:trPr>
          <w:jc w:val="center"/>
        </w:trPr>
        <w:tc>
          <w:tcPr>
            <w:tcW w:w="7906" w:type="dxa"/>
            <w:gridSpan w:val="2"/>
          </w:tcPr>
          <w:p w:rsidR="00D91890" w:rsidRPr="00CE085A" w:rsidRDefault="00D91890" w:rsidP="00136D2E">
            <w:pPr>
              <w:bidi/>
              <w:spacing w:after="0" w:line="240" w:lineRule="auto"/>
              <w:contextualSpacing/>
              <w:jc w:val="both"/>
              <w:rPr>
                <w:rFonts w:ascii="Times New Roman" w:eastAsiaTheme="minorEastAsia" w:hAnsi="Times New Roman" w:cs="B Nazanin"/>
                <w:sz w:val="24"/>
                <w:szCs w:val="24"/>
              </w:rPr>
            </w:pPr>
          </w:p>
        </w:tc>
      </w:tr>
      <w:tr w:rsidR="00D91890" w:rsidRPr="00CE085A" w:rsidTr="00906796">
        <w:trPr>
          <w:jc w:val="center"/>
        </w:trPr>
        <w:tc>
          <w:tcPr>
            <w:tcW w:w="4486" w:type="dxa"/>
            <w:hideMark/>
          </w:tcPr>
          <w:p w:rsidR="00D91890" w:rsidRPr="00CE085A" w:rsidRDefault="00D91890" w:rsidP="00136D2E">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D91890" w:rsidRPr="00CE085A" w:rsidRDefault="00D91890" w:rsidP="00136D2E">
            <w:pPr>
              <w:bidi/>
              <w:spacing w:after="0" w:line="240" w:lineRule="auto"/>
              <w:contextualSpacing/>
              <w:jc w:val="both"/>
              <w:rPr>
                <w:rFonts w:ascii="Times New Roman" w:eastAsiaTheme="minorEastAsia" w:hAnsi="Times New Roman" w:cs="B Nazanin"/>
                <w:sz w:val="28"/>
                <w:szCs w:val="28"/>
              </w:rPr>
            </w:pPr>
          </w:p>
        </w:tc>
      </w:tr>
      <w:tr w:rsidR="00D91890" w:rsidRPr="00CE085A" w:rsidTr="00906796">
        <w:trPr>
          <w:jc w:val="center"/>
        </w:trPr>
        <w:tc>
          <w:tcPr>
            <w:tcW w:w="4486" w:type="dxa"/>
          </w:tcPr>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ascii="Times New Roman" w:eastAsiaTheme="minorEastAsia" w:hAnsi="Times New Roman" w:cs="B Nazanin"/>
                <w:szCs w:val="24"/>
              </w:rPr>
            </w:pPr>
          </w:p>
        </w:tc>
        <w:tc>
          <w:tcPr>
            <w:tcW w:w="3420" w:type="dxa"/>
          </w:tcPr>
          <w:p w:rsidR="00D91890" w:rsidRDefault="00D91890" w:rsidP="00136D2E">
            <w:pPr>
              <w:bidi/>
              <w:spacing w:after="0" w:line="240" w:lineRule="auto"/>
              <w:jc w:val="lowKashida"/>
              <w:rPr>
                <w:rFonts w:eastAsiaTheme="minorEastAsia" w:cs="B Nazanin"/>
                <w:szCs w:val="24"/>
                <w:rtl/>
              </w:rPr>
            </w:pPr>
          </w:p>
          <w:p w:rsidR="00D91890"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ascii="Times New Roman" w:eastAsiaTheme="minorEastAsia" w:hAnsi="Times New Roman" w:cs="B Nazanin"/>
                <w:szCs w:val="24"/>
              </w:rPr>
            </w:pPr>
          </w:p>
        </w:tc>
      </w:tr>
      <w:tr w:rsidR="00D91890" w:rsidRPr="00CE085A" w:rsidTr="00906796">
        <w:trPr>
          <w:jc w:val="center"/>
        </w:trPr>
        <w:tc>
          <w:tcPr>
            <w:tcW w:w="4486" w:type="dxa"/>
            <w:hideMark/>
          </w:tcPr>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c>
          <w:tcPr>
            <w:tcW w:w="3420" w:type="dxa"/>
            <w:hideMark/>
          </w:tcPr>
          <w:p w:rsidR="00D91890" w:rsidRDefault="00D91890" w:rsidP="00136D2E">
            <w:pPr>
              <w:bidi/>
              <w:spacing w:after="0" w:line="240" w:lineRule="auto"/>
              <w:contextualSpacing/>
              <w:jc w:val="lowKashida"/>
              <w:rPr>
                <w:rFonts w:eastAsiaTheme="minorEastAsia" w:cs="B Nazanin"/>
                <w:szCs w:val="24"/>
                <w:rtl/>
              </w:rPr>
            </w:pPr>
          </w:p>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r>
      <w:tr w:rsidR="00D91890" w:rsidRPr="00CE085A" w:rsidTr="00906796">
        <w:trPr>
          <w:jc w:val="center"/>
        </w:trPr>
        <w:tc>
          <w:tcPr>
            <w:tcW w:w="4486" w:type="dxa"/>
            <w:hideMark/>
          </w:tcPr>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D91890" w:rsidRPr="00CE085A" w:rsidTr="00906796">
        <w:trPr>
          <w:jc w:val="center"/>
        </w:trPr>
        <w:tc>
          <w:tcPr>
            <w:tcW w:w="4486" w:type="dxa"/>
          </w:tcPr>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c>
          <w:tcPr>
            <w:tcW w:w="3420" w:type="dxa"/>
          </w:tcPr>
          <w:p w:rsidR="00D91890" w:rsidRDefault="00D91890" w:rsidP="00136D2E">
            <w:pPr>
              <w:bidi/>
              <w:spacing w:after="0" w:line="240" w:lineRule="auto"/>
              <w:jc w:val="lowKashida"/>
              <w:rPr>
                <w:rFonts w:eastAsiaTheme="minorEastAsia" w:cs="B Nazanin"/>
                <w:szCs w:val="24"/>
                <w:rtl/>
              </w:rPr>
            </w:pPr>
          </w:p>
          <w:p w:rsidR="00D91890"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ascii="Times New Roman" w:eastAsiaTheme="minorEastAsia" w:hAnsi="Times New Roman" w:cs="B Nazanin"/>
                <w:szCs w:val="24"/>
              </w:rPr>
            </w:pPr>
          </w:p>
        </w:tc>
      </w:tr>
      <w:tr w:rsidR="00D91890" w:rsidRPr="00CE085A" w:rsidTr="00906796">
        <w:trPr>
          <w:jc w:val="center"/>
        </w:trPr>
        <w:tc>
          <w:tcPr>
            <w:tcW w:w="7906" w:type="dxa"/>
            <w:gridSpan w:val="2"/>
          </w:tcPr>
          <w:p w:rsidR="00D91890" w:rsidRPr="00CE085A" w:rsidRDefault="00D91890" w:rsidP="00136D2E">
            <w:pPr>
              <w:bidi/>
              <w:spacing w:after="0" w:line="240" w:lineRule="auto"/>
              <w:contextualSpacing/>
              <w:jc w:val="both"/>
              <w:rPr>
                <w:rFonts w:ascii="Times New Roman" w:eastAsiaTheme="minorEastAsia" w:hAnsi="Times New Roman" w:cs="B Nazanin"/>
                <w:sz w:val="24"/>
                <w:szCs w:val="24"/>
              </w:rPr>
            </w:pPr>
          </w:p>
        </w:tc>
      </w:tr>
      <w:tr w:rsidR="00D91890" w:rsidRPr="00CE085A" w:rsidTr="00906796">
        <w:trPr>
          <w:jc w:val="center"/>
        </w:trPr>
        <w:tc>
          <w:tcPr>
            <w:tcW w:w="4486" w:type="dxa"/>
          </w:tcPr>
          <w:p w:rsidR="00D91890" w:rsidRPr="00CE085A" w:rsidRDefault="00D91890" w:rsidP="00136D2E">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D91890" w:rsidRPr="00CE085A" w:rsidRDefault="00D91890" w:rsidP="00136D2E">
            <w:pPr>
              <w:bidi/>
              <w:spacing w:after="0" w:line="240" w:lineRule="auto"/>
              <w:jc w:val="lowKashida"/>
              <w:rPr>
                <w:rFonts w:eastAsia="Calibri" w:cs="B Nazanin"/>
                <w:b/>
                <w:bCs/>
                <w:color w:val="000000"/>
                <w:sz w:val="24"/>
                <w:szCs w:val="28"/>
                <w:u w:val="single"/>
                <w:rtl/>
              </w:rPr>
            </w:pPr>
          </w:p>
          <w:p w:rsidR="00D91890" w:rsidRPr="00CE085A" w:rsidRDefault="00D91890" w:rsidP="00136D2E">
            <w:pPr>
              <w:bidi/>
              <w:spacing w:after="0" w:line="240" w:lineRule="auto"/>
              <w:jc w:val="lowKashida"/>
              <w:rPr>
                <w:rFonts w:eastAsia="Calibri" w:cs="B Nazanin"/>
                <w:b/>
                <w:bCs/>
                <w:color w:val="000000"/>
                <w:u w:val="single"/>
                <w:rtl/>
              </w:rPr>
            </w:pPr>
          </w:p>
          <w:p w:rsidR="00D91890" w:rsidRPr="00CE085A" w:rsidRDefault="00D91890" w:rsidP="00136D2E">
            <w:pPr>
              <w:bidi/>
              <w:spacing w:after="0" w:line="240" w:lineRule="auto"/>
              <w:jc w:val="lowKashida"/>
              <w:rPr>
                <w:rFonts w:eastAsia="Times New Roman" w:cs="B Nazanin"/>
                <w:szCs w:val="24"/>
                <w:rtl/>
              </w:rPr>
            </w:pPr>
          </w:p>
          <w:p w:rsidR="00D91890" w:rsidRPr="00CE085A" w:rsidRDefault="00D91890" w:rsidP="00136D2E">
            <w:pPr>
              <w:bidi/>
              <w:spacing w:after="0" w:line="240" w:lineRule="auto"/>
              <w:contextualSpacing/>
              <w:jc w:val="lowKashida"/>
              <w:rPr>
                <w:rFonts w:ascii="Times New Roman" w:eastAsiaTheme="minorEastAsia" w:hAnsi="Times New Roman" w:cs="B Nazanin"/>
                <w:szCs w:val="24"/>
              </w:rPr>
            </w:pPr>
          </w:p>
        </w:tc>
        <w:tc>
          <w:tcPr>
            <w:tcW w:w="3420" w:type="dxa"/>
          </w:tcPr>
          <w:p w:rsidR="00D91890" w:rsidRPr="00CE085A" w:rsidRDefault="00D91890" w:rsidP="00136D2E">
            <w:pPr>
              <w:bidi/>
              <w:spacing w:after="0" w:line="240" w:lineRule="auto"/>
              <w:jc w:val="lowKashida"/>
              <w:rPr>
                <w:rFonts w:ascii="Times New Roman" w:eastAsiaTheme="minorEastAsia" w:hAnsi="Times New Roman" w:cs="B Nazanin"/>
                <w:szCs w:val="24"/>
                <w:rtl/>
              </w:rPr>
            </w:pPr>
          </w:p>
          <w:p w:rsidR="00D91890" w:rsidRPr="00CE085A" w:rsidRDefault="00D91890" w:rsidP="00136D2E">
            <w:pPr>
              <w:bidi/>
              <w:spacing w:after="0" w:line="240" w:lineRule="auto"/>
              <w:jc w:val="lowKashida"/>
              <w:rPr>
                <w:rFonts w:eastAsiaTheme="minorEastAsia" w:cs="B Nazanin"/>
                <w:szCs w:val="24"/>
                <w:rtl/>
              </w:rPr>
            </w:pPr>
          </w:p>
          <w:p w:rsidR="00D91890" w:rsidRPr="00CE085A" w:rsidRDefault="00D91890" w:rsidP="00136D2E">
            <w:pPr>
              <w:bidi/>
              <w:spacing w:after="0" w:line="240" w:lineRule="auto"/>
              <w:jc w:val="lowKashida"/>
              <w:rPr>
                <w:rFonts w:ascii="Times New Roman" w:eastAsiaTheme="minorEastAsia" w:hAnsi="Times New Roman" w:cs="B Nazanin"/>
                <w:szCs w:val="24"/>
              </w:rPr>
            </w:pPr>
          </w:p>
        </w:tc>
      </w:tr>
    </w:tbl>
    <w:p w:rsidR="00D91890" w:rsidRDefault="00D91890" w:rsidP="00136D2E">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D91890" w:rsidRPr="0094354B" w:rsidRDefault="00D91890" w:rsidP="00136D2E">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684955" w:rsidRPr="00684955" w:rsidRDefault="00D91890">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84854" w:history="1">
            <w:r w:rsidR="00684955" w:rsidRPr="00684955">
              <w:rPr>
                <w:rStyle w:val="Hyperlink"/>
                <w:rFonts w:cs="B Nazanin" w:hint="eastAsia"/>
                <w:noProof/>
                <w:rtl/>
              </w:rPr>
              <w:t>آشنا</w:t>
            </w:r>
            <w:r w:rsidR="00684955" w:rsidRPr="00684955">
              <w:rPr>
                <w:rStyle w:val="Hyperlink"/>
                <w:rFonts w:cs="B Nazanin" w:hint="cs"/>
                <w:noProof/>
                <w:rtl/>
              </w:rPr>
              <w:t>یی</w:t>
            </w:r>
            <w:r w:rsidR="00684955" w:rsidRPr="00684955">
              <w:rPr>
                <w:rStyle w:val="Hyperlink"/>
                <w:rFonts w:cs="B Nazanin"/>
                <w:noProof/>
                <w:rtl/>
              </w:rPr>
              <w:t xml:space="preserve"> </w:t>
            </w:r>
            <w:r w:rsidR="00684955" w:rsidRPr="00684955">
              <w:rPr>
                <w:rStyle w:val="Hyperlink"/>
                <w:rFonts w:cs="B Nazanin" w:hint="eastAsia"/>
                <w:noProof/>
                <w:rtl/>
              </w:rPr>
              <w:t>با</w:t>
            </w:r>
            <w:r w:rsidR="00684955" w:rsidRPr="00684955">
              <w:rPr>
                <w:rStyle w:val="Hyperlink"/>
                <w:rFonts w:cs="B Nazanin"/>
                <w:noProof/>
                <w:rtl/>
              </w:rPr>
              <w:t xml:space="preserve"> </w:t>
            </w:r>
            <w:r w:rsidR="00684955" w:rsidRPr="00684955">
              <w:rPr>
                <w:rStyle w:val="Hyperlink"/>
                <w:rFonts w:cs="B Nazanin" w:hint="eastAsia"/>
                <w:noProof/>
                <w:rtl/>
              </w:rPr>
              <w:t>سازمان</w:t>
            </w:r>
            <w:r w:rsidR="00684955" w:rsidRPr="00684955">
              <w:rPr>
                <w:rStyle w:val="Hyperlink"/>
                <w:rFonts w:cs="B Nazanin"/>
                <w:noProof/>
                <w:rtl/>
              </w:rPr>
              <w:t xml:space="preserve"> </w:t>
            </w:r>
            <w:r w:rsidR="00684955" w:rsidRPr="00684955">
              <w:rPr>
                <w:rStyle w:val="Hyperlink"/>
                <w:rFonts w:cs="B Nazanin" w:hint="eastAsia"/>
                <w:noProof/>
                <w:rtl/>
              </w:rPr>
              <w:t>مل</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eastAsia"/>
                <w:noProof/>
                <w:rtl/>
              </w:rPr>
              <w:t>استاندارد</w:t>
            </w:r>
            <w:r w:rsidR="00684955" w:rsidRPr="00684955">
              <w:rPr>
                <w:rStyle w:val="Hyperlink"/>
                <w:rFonts w:cs="B Nazanin"/>
                <w:noProof/>
                <w:rtl/>
              </w:rPr>
              <w:t xml:space="preserve"> </w:t>
            </w:r>
            <w:r w:rsidR="00684955" w:rsidRPr="00684955">
              <w:rPr>
                <w:rStyle w:val="Hyperlink"/>
                <w:rFonts w:cs="B Nazanin" w:hint="eastAsia"/>
                <w:noProof/>
                <w:rtl/>
              </w:rPr>
              <w:t>ا</w:t>
            </w:r>
            <w:r w:rsidR="00684955" w:rsidRPr="00684955">
              <w:rPr>
                <w:rStyle w:val="Hyperlink"/>
                <w:rFonts w:cs="B Nazanin" w:hint="cs"/>
                <w:noProof/>
                <w:rtl/>
              </w:rPr>
              <w:t>ی</w:t>
            </w:r>
            <w:r w:rsidR="00684955" w:rsidRPr="00684955">
              <w:rPr>
                <w:rStyle w:val="Hyperlink"/>
                <w:rFonts w:cs="B Nazanin" w:hint="eastAsia"/>
                <w:noProof/>
                <w:rtl/>
              </w:rPr>
              <w:t>ران</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Toc501384854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hint="cs"/>
                <w:noProof/>
                <w:webHidden/>
                <w:rtl/>
              </w:rPr>
              <w:t>‌ب</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55" w:history="1">
            <w:r w:rsidR="00684955" w:rsidRPr="00684955">
              <w:rPr>
                <w:rStyle w:val="Hyperlink"/>
                <w:rFonts w:eastAsia="Times New Roman" w:cs="B Nazanin" w:hint="eastAsia"/>
                <w:noProof/>
                <w:rtl/>
              </w:rPr>
              <w:t>پ</w:t>
            </w:r>
            <w:r w:rsidR="00684955" w:rsidRPr="00684955">
              <w:rPr>
                <w:rStyle w:val="Hyperlink"/>
                <w:rFonts w:eastAsia="Times New Roman" w:cs="B Nazanin" w:hint="cs"/>
                <w:noProof/>
                <w:rtl/>
              </w:rPr>
              <w:t>ی</w:t>
            </w:r>
            <w:r w:rsidR="00684955" w:rsidRPr="00684955">
              <w:rPr>
                <w:rStyle w:val="Hyperlink"/>
                <w:rFonts w:eastAsia="Times New Roman" w:cs="B Nazanin" w:hint="eastAsia"/>
                <w:noProof/>
                <w:rtl/>
              </w:rPr>
              <w:t>ش</w:t>
            </w:r>
            <w:r w:rsidR="00684955" w:rsidRPr="00684955">
              <w:rPr>
                <w:rStyle w:val="Hyperlink"/>
                <w:rFonts w:eastAsia="Times New Roman" w:cs="B Nazanin"/>
                <w:noProof/>
                <w:rtl/>
              </w:rPr>
              <w:t xml:space="preserve"> </w:t>
            </w:r>
            <w:r w:rsidR="00684955" w:rsidRPr="00684955">
              <w:rPr>
                <w:rStyle w:val="Hyperlink"/>
                <w:rFonts w:eastAsia="Times New Roman" w:cs="B Nazanin" w:hint="eastAsia"/>
                <w:noProof/>
                <w:rtl/>
              </w:rPr>
              <w:t>گفتار</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Toc501384855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hint="cs"/>
                <w:noProof/>
                <w:webHidden/>
                <w:rtl/>
              </w:rPr>
              <w:t>‌ه</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56" w:history="1">
            <w:r w:rsidR="00684955" w:rsidRPr="00684955">
              <w:rPr>
                <w:rStyle w:val="Hyperlink"/>
                <w:rFonts w:ascii="Calibri" w:eastAsia="Calibri" w:hAnsi="Calibri" w:cs="B Nazanin" w:hint="eastAsia"/>
                <w:noProof/>
                <w:rtl/>
              </w:rPr>
              <w:t>فناور</w:t>
            </w:r>
            <w:r w:rsidR="00684955" w:rsidRPr="00684955">
              <w:rPr>
                <w:rStyle w:val="Hyperlink"/>
                <w:rFonts w:ascii="Calibri" w:eastAsia="Calibri" w:hAnsi="Calibri" w:cs="B Nazanin" w:hint="cs"/>
                <w:noProof/>
                <w:rtl/>
              </w:rPr>
              <w:t>ی</w:t>
            </w:r>
            <w:r w:rsidR="00684955" w:rsidRPr="00684955">
              <w:rPr>
                <w:rStyle w:val="Hyperlink"/>
                <w:rFonts w:ascii="Calibri" w:eastAsia="Calibri" w:hAnsi="Calibri" w:cs="B Nazanin"/>
                <w:noProof/>
                <w:rtl/>
              </w:rPr>
              <w:t xml:space="preserve"> </w:t>
            </w:r>
            <w:r w:rsidR="00684955" w:rsidRPr="00684955">
              <w:rPr>
                <w:rStyle w:val="Hyperlink"/>
                <w:rFonts w:ascii="Calibri" w:eastAsia="Calibri" w:hAnsi="Calibri" w:cs="B Nazanin" w:hint="eastAsia"/>
                <w:noProof/>
                <w:rtl/>
              </w:rPr>
              <w:t>اطلاعات</w:t>
            </w:r>
            <w:r w:rsidR="00684955" w:rsidRPr="00684955">
              <w:rPr>
                <w:rStyle w:val="Hyperlink"/>
                <w:rFonts w:ascii="Calibri" w:eastAsia="Calibri" w:hAnsi="Calibri" w:cs="B Nazanin"/>
                <w:noProof/>
                <w:rtl/>
              </w:rPr>
              <w:t xml:space="preserve"> -</w:t>
            </w:r>
            <w:r w:rsidR="00684955" w:rsidRPr="00684955">
              <w:rPr>
                <w:rStyle w:val="Hyperlink"/>
                <w:rFonts w:ascii="Cambria" w:eastAsia="Times New Roman" w:hAnsi="Cambria" w:cs="B Nazanin"/>
                <w:noProof/>
                <w:rtl/>
              </w:rPr>
              <w:t xml:space="preserve"> </w:t>
            </w:r>
            <w:r w:rsidR="00684955" w:rsidRPr="00684955">
              <w:rPr>
                <w:rStyle w:val="Hyperlink"/>
                <w:rFonts w:cs="B Nazanin" w:hint="eastAsia"/>
                <w:noProof/>
                <w:rtl/>
              </w:rPr>
              <w:t>متن</w:t>
            </w:r>
            <w:r w:rsidR="00684955" w:rsidRPr="00684955">
              <w:rPr>
                <w:rStyle w:val="Hyperlink"/>
                <w:rFonts w:cs="B Nazanin"/>
                <w:noProof/>
                <w:rtl/>
              </w:rPr>
              <w:t xml:space="preserve"> </w:t>
            </w:r>
            <w:r w:rsidR="00684955" w:rsidRPr="00684955">
              <w:rPr>
                <w:rStyle w:val="Hyperlink"/>
                <w:rFonts w:cs="B Nazanin" w:hint="eastAsia"/>
                <w:noProof/>
                <w:rtl/>
              </w:rPr>
              <w:t>پ</w:t>
            </w:r>
            <w:r w:rsidR="00684955" w:rsidRPr="00684955">
              <w:rPr>
                <w:rStyle w:val="Hyperlink"/>
                <w:rFonts w:cs="B Nazanin" w:hint="cs"/>
                <w:noProof/>
                <w:rtl/>
              </w:rPr>
              <w:t>ی</w:t>
            </w:r>
            <w:r w:rsidR="00684955" w:rsidRPr="00684955">
              <w:rPr>
                <w:rStyle w:val="Hyperlink"/>
                <w:rFonts w:cs="B Nazanin" w:hint="eastAsia"/>
                <w:noProof/>
                <w:rtl/>
              </w:rPr>
              <w:t>شنهاد</w:t>
            </w:r>
            <w:r w:rsidR="00684955" w:rsidRPr="00684955">
              <w:rPr>
                <w:rStyle w:val="Hyperlink"/>
                <w:rFonts w:cs="B Nazanin"/>
                <w:noProof/>
                <w:rtl/>
              </w:rPr>
              <w:t xml:space="preserve"> </w:t>
            </w:r>
            <w:r w:rsidR="00684955" w:rsidRPr="00684955">
              <w:rPr>
                <w:rStyle w:val="Hyperlink"/>
                <w:rFonts w:cs="B Nazanin" w:hint="eastAsia"/>
                <w:noProof/>
                <w:rtl/>
              </w:rPr>
              <w:t>استاندارد</w:t>
            </w:r>
            <w:r w:rsidR="00684955" w:rsidRPr="00684955">
              <w:rPr>
                <w:rStyle w:val="Hyperlink"/>
                <w:rFonts w:cs="B Nazanin"/>
                <w:noProof/>
                <w:rtl/>
              </w:rPr>
              <w:t xml:space="preserve"> </w:t>
            </w:r>
            <w:r w:rsidR="00684955" w:rsidRPr="00684955">
              <w:rPr>
                <w:rStyle w:val="Hyperlink"/>
                <w:rFonts w:cs="B Nazanin" w:hint="eastAsia"/>
                <w:noProof/>
                <w:rtl/>
              </w:rPr>
              <w:t>نحوه</w:t>
            </w:r>
            <w:r w:rsidR="00684955" w:rsidRPr="00684955">
              <w:rPr>
                <w:rStyle w:val="Hyperlink"/>
                <w:rFonts w:cs="B Nazanin"/>
                <w:noProof/>
                <w:rtl/>
              </w:rPr>
              <w:t xml:space="preserve"> </w:t>
            </w:r>
            <w:r w:rsidR="00684955" w:rsidRPr="00684955">
              <w:rPr>
                <w:rStyle w:val="Hyperlink"/>
                <w:rFonts w:cs="B Nazanin" w:hint="eastAsia"/>
                <w:noProof/>
                <w:rtl/>
              </w:rPr>
              <w:t>استفاده</w:t>
            </w:r>
            <w:r w:rsidR="00684955" w:rsidRPr="00684955">
              <w:rPr>
                <w:rStyle w:val="Hyperlink"/>
                <w:rFonts w:cs="B Nazanin"/>
                <w:noProof/>
                <w:rtl/>
              </w:rPr>
              <w:t xml:space="preserve"> </w:t>
            </w:r>
            <w:r w:rsidR="00684955" w:rsidRPr="00684955">
              <w:rPr>
                <w:rStyle w:val="Hyperlink"/>
                <w:rFonts w:cs="B Nazanin" w:hint="eastAsia"/>
                <w:noProof/>
                <w:rtl/>
              </w:rPr>
              <w:t>از</w:t>
            </w:r>
            <w:r w:rsidR="00684955" w:rsidRPr="00684955">
              <w:rPr>
                <w:rStyle w:val="Hyperlink"/>
                <w:rFonts w:cs="B Nazanin"/>
                <w:noProof/>
                <w:rtl/>
              </w:rPr>
              <w:t xml:space="preserve"> </w:t>
            </w:r>
            <w:r w:rsidR="00684955" w:rsidRPr="00684955">
              <w:rPr>
                <w:rStyle w:val="Hyperlink"/>
                <w:rFonts w:cs="B Nazanin" w:hint="eastAsia"/>
                <w:noProof/>
                <w:rtl/>
              </w:rPr>
              <w:t>زبان</w:t>
            </w:r>
            <w:r w:rsidR="00684955" w:rsidRPr="00684955">
              <w:rPr>
                <w:rStyle w:val="Hyperlink"/>
                <w:rFonts w:cs="B Nazanin"/>
                <w:noProof/>
                <w:rtl/>
              </w:rPr>
              <w:t xml:space="preserve"> </w:t>
            </w:r>
            <w:r w:rsidR="00684955" w:rsidRPr="00684955">
              <w:rPr>
                <w:rStyle w:val="Hyperlink"/>
                <w:rFonts w:cs="B Nazanin" w:hint="eastAsia"/>
                <w:noProof/>
                <w:rtl/>
              </w:rPr>
              <w:t>اشاره</w:t>
            </w:r>
            <w:r w:rsidR="00684955" w:rsidRPr="00684955">
              <w:rPr>
                <w:rStyle w:val="Hyperlink"/>
                <w:rFonts w:cs="B Nazanin"/>
                <w:noProof/>
                <w:rtl/>
              </w:rPr>
              <w:t xml:space="preserve"> </w:t>
            </w:r>
            <w:r w:rsidR="00684955" w:rsidRPr="00684955">
              <w:rPr>
                <w:rStyle w:val="Hyperlink"/>
                <w:rFonts w:cs="B Nazanin" w:hint="eastAsia"/>
                <w:noProof/>
                <w:rtl/>
              </w:rPr>
              <w:t>برا</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eastAsia"/>
                <w:noProof/>
                <w:rtl/>
              </w:rPr>
              <w:t>رسانه</w:t>
            </w:r>
            <w:r w:rsidR="00684955" w:rsidRPr="00684955">
              <w:rPr>
                <w:rStyle w:val="Hyperlink"/>
                <w:rFonts w:cs="B Nazanin"/>
                <w:noProof/>
                <w:rtl/>
              </w:rPr>
              <w:t xml:space="preserve"> </w:t>
            </w:r>
            <w:r w:rsidR="00684955" w:rsidRPr="00684955">
              <w:rPr>
                <w:rStyle w:val="Hyperlink"/>
                <w:rFonts w:cs="B Nazanin" w:hint="eastAsia"/>
                <w:noProof/>
                <w:rtl/>
              </w:rPr>
              <w:t>ها</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eastAsia"/>
                <w:noProof/>
                <w:rtl/>
              </w:rPr>
              <w:t>غ</w:t>
            </w:r>
            <w:r w:rsidR="00684955" w:rsidRPr="00684955">
              <w:rPr>
                <w:rStyle w:val="Hyperlink"/>
                <w:rFonts w:cs="B Nazanin" w:hint="cs"/>
                <w:noProof/>
                <w:rtl/>
              </w:rPr>
              <w:t>ی</w:t>
            </w:r>
            <w:r w:rsidR="00684955" w:rsidRPr="00684955">
              <w:rPr>
                <w:rStyle w:val="Hyperlink"/>
                <w:rFonts w:cs="B Nazanin" w:hint="eastAsia"/>
                <w:noProof/>
                <w:rtl/>
              </w:rPr>
              <w:t>ر</w:t>
            </w:r>
            <w:r w:rsidR="00684955" w:rsidRPr="00684955">
              <w:rPr>
                <w:rStyle w:val="Hyperlink"/>
                <w:rFonts w:cs="B Nazanin"/>
                <w:noProof/>
                <w:rtl/>
              </w:rPr>
              <w:t xml:space="preserve"> </w:t>
            </w:r>
            <w:r w:rsidR="00684955" w:rsidRPr="00684955">
              <w:rPr>
                <w:rStyle w:val="Hyperlink"/>
                <w:rFonts w:cs="B Nazanin" w:hint="eastAsia"/>
                <w:noProof/>
                <w:rtl/>
              </w:rPr>
              <w:t>متن</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cs"/>
                <w:noProof/>
                <w:rtl/>
              </w:rPr>
              <w:t>ی</w:t>
            </w:r>
            <w:r w:rsidR="00684955" w:rsidRPr="00684955">
              <w:rPr>
                <w:rStyle w:val="Hyperlink"/>
                <w:rFonts w:cs="B Nazanin" w:hint="eastAsia"/>
                <w:noProof/>
                <w:rtl/>
              </w:rPr>
              <w:t>ا</w:t>
            </w:r>
            <w:r w:rsidR="00684955" w:rsidRPr="00684955">
              <w:rPr>
                <w:rStyle w:val="Hyperlink"/>
                <w:rFonts w:cs="B Nazanin"/>
                <w:noProof/>
                <w:rtl/>
              </w:rPr>
              <w:t xml:space="preserve"> </w:t>
            </w:r>
            <w:r w:rsidR="00684955" w:rsidRPr="00684955">
              <w:rPr>
                <w:rStyle w:val="Hyperlink"/>
                <w:rFonts w:cs="B Nazanin" w:hint="eastAsia"/>
                <w:noProof/>
                <w:rtl/>
              </w:rPr>
              <w:t>رسانه</w:t>
            </w:r>
            <w:r w:rsidR="00684955" w:rsidRPr="00684955">
              <w:rPr>
                <w:rStyle w:val="Hyperlink"/>
                <w:rFonts w:cs="B Nazanin"/>
                <w:noProof/>
                <w:rtl/>
              </w:rPr>
              <w:t xml:space="preserve"> </w:t>
            </w:r>
            <w:r w:rsidR="00684955" w:rsidRPr="00684955">
              <w:rPr>
                <w:rStyle w:val="Hyperlink"/>
                <w:rFonts w:cs="B Nazanin" w:hint="eastAsia"/>
                <w:noProof/>
                <w:rtl/>
              </w:rPr>
              <w:t>ها</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eastAsia"/>
                <w:noProof/>
                <w:rtl/>
              </w:rPr>
              <w:t>صوت</w:t>
            </w:r>
            <w:r w:rsidR="00684955" w:rsidRPr="00684955">
              <w:rPr>
                <w:rStyle w:val="Hyperlink"/>
                <w:rFonts w:cs="B Nazanin" w:hint="cs"/>
                <w:noProof/>
                <w:rtl/>
              </w:rPr>
              <w:t>ی</w:t>
            </w:r>
            <w:r w:rsidR="00684955" w:rsidRPr="00684955">
              <w:rPr>
                <w:rStyle w:val="Hyperlink"/>
                <w:rFonts w:cs="B Nazanin"/>
                <w:noProof/>
                <w:rtl/>
              </w:rPr>
              <w:t xml:space="preserve"> </w:t>
            </w:r>
            <w:r w:rsidR="00684955" w:rsidRPr="00684955">
              <w:rPr>
                <w:rStyle w:val="Hyperlink"/>
                <w:rFonts w:cs="B Nazanin" w:hint="eastAsia"/>
                <w:noProof/>
                <w:rtl/>
              </w:rPr>
              <w:t>و</w:t>
            </w:r>
            <w:r w:rsidR="00684955" w:rsidRPr="00684955">
              <w:rPr>
                <w:rStyle w:val="Hyperlink"/>
                <w:rFonts w:cs="B Nazanin"/>
                <w:noProof/>
                <w:rtl/>
              </w:rPr>
              <w:t xml:space="preserve"> </w:t>
            </w:r>
            <w:r w:rsidR="00684955" w:rsidRPr="00684955">
              <w:rPr>
                <w:rStyle w:val="Hyperlink"/>
                <w:rFonts w:cs="B Nazanin" w:hint="eastAsia"/>
                <w:noProof/>
                <w:rtl/>
              </w:rPr>
              <w:t>تصو</w:t>
            </w:r>
            <w:r w:rsidR="00684955" w:rsidRPr="00684955">
              <w:rPr>
                <w:rStyle w:val="Hyperlink"/>
                <w:rFonts w:cs="B Nazanin" w:hint="cs"/>
                <w:noProof/>
                <w:rtl/>
              </w:rPr>
              <w:t>ی</w:t>
            </w:r>
            <w:r w:rsidR="00684955" w:rsidRPr="00684955">
              <w:rPr>
                <w:rStyle w:val="Hyperlink"/>
                <w:rFonts w:cs="B Nazanin" w:hint="eastAsia"/>
                <w:noProof/>
                <w:rtl/>
              </w:rPr>
              <w:t>ر</w:t>
            </w:r>
            <w:r w:rsidR="00684955" w:rsidRPr="00684955">
              <w:rPr>
                <w:rStyle w:val="Hyperlink"/>
                <w:rFonts w:cs="B Nazanin" w:hint="cs"/>
                <w:noProof/>
                <w:rtl/>
              </w:rPr>
              <w:t>ی</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Toc501384856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1</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57" w:history="1">
            <w:r w:rsidR="00684955" w:rsidRPr="00684955">
              <w:rPr>
                <w:rStyle w:val="Hyperlink"/>
                <w:rFonts w:cs="B Nazanin"/>
                <w:noProof/>
                <w:rtl/>
              </w:rPr>
              <w:t>1-</w:t>
            </w:r>
            <w:r w:rsidR="00684955" w:rsidRPr="00684955">
              <w:rPr>
                <w:rFonts w:eastAsiaTheme="minorEastAsia" w:cs="B Nazanin"/>
                <w:noProof/>
                <w:rtl/>
              </w:rPr>
              <w:tab/>
            </w:r>
            <w:r w:rsidR="00684955" w:rsidRPr="00684955">
              <w:rPr>
                <w:rStyle w:val="Hyperlink"/>
                <w:rFonts w:ascii="Cambria" w:eastAsia="Times New Roman" w:hAnsi="Cambria" w:cs="B Nazanin" w:hint="eastAsia"/>
                <w:noProof/>
                <w:rtl/>
              </w:rPr>
              <w:t>هدف</w:t>
            </w:r>
            <w:r w:rsidR="00684955" w:rsidRPr="00684955">
              <w:rPr>
                <w:rStyle w:val="Hyperlink"/>
                <w:rFonts w:ascii="Cambria" w:eastAsia="Times New Roman" w:hAnsi="Cambria" w:cs="B Nazanin"/>
                <w:noProof/>
                <w:rtl/>
              </w:rPr>
              <w:t xml:space="preserve"> </w:t>
            </w:r>
            <w:r w:rsidR="00684955" w:rsidRPr="00684955">
              <w:rPr>
                <w:rStyle w:val="Hyperlink"/>
                <w:rFonts w:ascii="Cambria" w:eastAsia="Times New Roman" w:hAnsi="Cambria" w:cs="B Nazanin" w:hint="eastAsia"/>
                <w:noProof/>
                <w:rtl/>
              </w:rPr>
              <w:t>و</w:t>
            </w:r>
            <w:r w:rsidR="00684955" w:rsidRPr="00684955">
              <w:rPr>
                <w:rStyle w:val="Hyperlink"/>
                <w:rFonts w:ascii="Cambria" w:eastAsia="Times New Roman" w:hAnsi="Cambria" w:cs="B Nazanin"/>
                <w:noProof/>
                <w:rtl/>
              </w:rPr>
              <w:t xml:space="preserve"> </w:t>
            </w:r>
            <w:r w:rsidR="00684955" w:rsidRPr="00684955">
              <w:rPr>
                <w:rStyle w:val="Hyperlink"/>
                <w:rFonts w:ascii="Cambria" w:eastAsia="Times New Roman" w:hAnsi="Cambria" w:cs="B Nazanin" w:hint="eastAsia"/>
                <w:noProof/>
                <w:rtl/>
              </w:rPr>
              <w:t>دامنه</w:t>
            </w:r>
            <w:r w:rsidR="00684955" w:rsidRPr="00684955">
              <w:rPr>
                <w:rStyle w:val="Hyperlink"/>
                <w:rFonts w:ascii="Cambria" w:eastAsia="Times New Roman" w:hAnsi="Cambria" w:cs="B Nazanin"/>
                <w:noProof/>
                <w:rtl/>
              </w:rPr>
              <w:t xml:space="preserve"> </w:t>
            </w:r>
            <w:r w:rsidR="00684955" w:rsidRPr="00684955">
              <w:rPr>
                <w:rStyle w:val="Hyperlink"/>
                <w:rFonts w:ascii="Cambria" w:eastAsia="Times New Roman" w:hAnsi="Cambria" w:cs="B Nazanin" w:hint="eastAsia"/>
                <w:noProof/>
                <w:rtl/>
              </w:rPr>
              <w:t>کاربرد</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Toc501384857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1</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58" w:history="1">
            <w:r w:rsidR="00684955" w:rsidRPr="00684955">
              <w:rPr>
                <w:rStyle w:val="Hyperlink"/>
                <w:rFonts w:asciiTheme="majorHAnsi" w:eastAsiaTheme="majorEastAsia" w:hAnsiTheme="majorHAnsi" w:cs="B Nazanin"/>
                <w:noProof/>
                <w:rtl/>
              </w:rPr>
              <w:t>2-</w:t>
            </w:r>
            <w:r w:rsidR="00684955" w:rsidRPr="00684955">
              <w:rPr>
                <w:rFonts w:eastAsiaTheme="minorEastAsia" w:cs="B Nazanin"/>
                <w:noProof/>
                <w:rtl/>
              </w:rPr>
              <w:tab/>
            </w:r>
            <w:r w:rsidR="00684955" w:rsidRPr="00684955">
              <w:rPr>
                <w:rStyle w:val="Hyperlink"/>
                <w:rFonts w:ascii="Cambria" w:eastAsia="Times New Roman" w:hAnsi="Cambria" w:cs="B Nazanin" w:hint="eastAsia"/>
                <w:noProof/>
                <w:rtl/>
              </w:rPr>
              <w:t>مراجع</w:t>
            </w:r>
            <w:r w:rsidR="00684955" w:rsidRPr="00684955">
              <w:rPr>
                <w:rStyle w:val="Hyperlink"/>
                <w:rFonts w:ascii="Cambria" w:eastAsia="Times New Roman" w:hAnsi="Cambria" w:cs="B Nazanin"/>
                <w:noProof/>
                <w:rtl/>
              </w:rPr>
              <w:t xml:space="preserve"> </w:t>
            </w:r>
            <w:r w:rsidR="00684955" w:rsidRPr="00684955">
              <w:rPr>
                <w:rStyle w:val="Hyperlink"/>
                <w:rFonts w:ascii="Cambria" w:eastAsia="Times New Roman" w:hAnsi="Cambria" w:cs="B Nazanin" w:hint="eastAsia"/>
                <w:noProof/>
                <w:rtl/>
              </w:rPr>
              <w:t>الزام</w:t>
            </w:r>
            <w:r w:rsidR="00684955" w:rsidRPr="00684955">
              <w:rPr>
                <w:rStyle w:val="Hyperlink"/>
                <w:rFonts w:ascii="Cambria" w:eastAsia="Times New Roman" w:hAnsi="Cambria" w:cs="B Nazanin" w:hint="cs"/>
                <w:noProof/>
                <w:rtl/>
              </w:rPr>
              <w:t>ی</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Toc501384858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1</w:t>
            </w:r>
            <w:r w:rsidR="00684955" w:rsidRPr="00684955">
              <w:rPr>
                <w:rFonts w:cs="B Nazanin"/>
                <w:noProof/>
                <w:webHidden/>
                <w:rtl/>
              </w:rPr>
              <w:fldChar w:fldCharType="end"/>
            </w:r>
          </w:hyperlink>
        </w:p>
        <w:p w:rsidR="00684955" w:rsidRPr="00684955" w:rsidRDefault="00694A57" w:rsidP="00684955">
          <w:pPr>
            <w:pStyle w:val="TOC1"/>
            <w:rPr>
              <w:rFonts w:eastAsiaTheme="minorEastAsia" w:cs="B Nazanin"/>
              <w:noProof/>
              <w:rtl/>
            </w:rPr>
          </w:pPr>
          <w:hyperlink w:anchor="_Toc501384859" w:history="1">
            <w:r w:rsidR="00684955">
              <w:rPr>
                <w:rStyle w:val="Hyperlink"/>
                <w:rFonts w:cs="B Nazanin" w:hint="cs"/>
                <w:noProof/>
                <w:rtl/>
              </w:rPr>
              <w:t>3-</w:t>
            </w:r>
            <w:r w:rsidR="00684955" w:rsidRPr="00684955">
              <w:rPr>
                <w:rFonts w:eastAsiaTheme="minorEastAsia" w:cs="B Nazanin"/>
                <w:noProof/>
                <w:rtl/>
              </w:rPr>
              <w:tab/>
            </w:r>
            <w:r w:rsidR="00684955" w:rsidRPr="00684955">
              <w:rPr>
                <w:rStyle w:val="Hyperlink"/>
                <w:rFonts w:cs="B Nazanin" w:hint="eastAsia"/>
                <w:noProof/>
                <w:rtl/>
              </w:rPr>
              <w:t>تعار</w:t>
            </w:r>
            <w:r w:rsidR="00684955" w:rsidRPr="00684955">
              <w:rPr>
                <w:rStyle w:val="Hyperlink"/>
                <w:rFonts w:cs="B Nazanin" w:hint="cs"/>
                <w:noProof/>
                <w:rtl/>
              </w:rPr>
              <w:t>ی</w:t>
            </w:r>
            <w:r w:rsidR="00684955" w:rsidRPr="00684955">
              <w:rPr>
                <w:rStyle w:val="Hyperlink"/>
                <w:rFonts w:cs="B Nazanin" w:hint="eastAsia"/>
                <w:noProof/>
                <w:rtl/>
              </w:rPr>
              <w:t>ف</w:t>
            </w:r>
            <w:r w:rsidR="00684955" w:rsidRPr="00684955">
              <w:rPr>
                <w:rStyle w:val="Hyperlink"/>
                <w:rFonts w:cs="B Nazanin"/>
                <w:noProof/>
                <w:rtl/>
              </w:rPr>
              <w:t xml:space="preserve"> </w:t>
            </w:r>
            <w:r w:rsidR="00684955" w:rsidRPr="00684955">
              <w:rPr>
                <w:rStyle w:val="Hyperlink"/>
                <w:rFonts w:cs="B Nazanin" w:hint="eastAsia"/>
                <w:noProof/>
                <w:rtl/>
              </w:rPr>
              <w:t>و</w:t>
            </w:r>
            <w:r w:rsidR="00684955" w:rsidRPr="00684955">
              <w:rPr>
                <w:rStyle w:val="Hyperlink"/>
                <w:rFonts w:cs="B Nazanin"/>
                <w:noProof/>
                <w:rtl/>
              </w:rPr>
              <w:t xml:space="preserve"> </w:t>
            </w:r>
            <w:r w:rsidR="00684955" w:rsidRPr="00684955">
              <w:rPr>
                <w:rStyle w:val="Hyperlink"/>
                <w:rFonts w:cs="B Nazanin" w:hint="eastAsia"/>
                <w:noProof/>
                <w:rtl/>
              </w:rPr>
              <w:t>اصطلاحات</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Toc501384859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2</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60" w:history="1">
            <w:r w:rsidR="00684955" w:rsidRPr="00684955">
              <w:rPr>
                <w:rStyle w:val="Hyperlink"/>
                <w:rFonts w:cs="B Nazanin"/>
                <w:noProof/>
                <w:rtl/>
                <w:lang w:bidi="fa-IR"/>
              </w:rPr>
              <w:t>4-</w:t>
            </w:r>
            <w:r w:rsidR="00684955" w:rsidRPr="00684955">
              <w:rPr>
                <w:rFonts w:eastAsiaTheme="minorEastAsia" w:cs="B Nazanin"/>
                <w:noProof/>
                <w:rtl/>
              </w:rPr>
              <w:tab/>
            </w:r>
            <w:r w:rsidR="00684955" w:rsidRPr="00684955">
              <w:rPr>
                <w:rStyle w:val="Hyperlink"/>
                <w:rFonts w:cs="B Nazanin" w:hint="eastAsia"/>
                <w:noProof/>
                <w:rtl/>
                <w:lang w:bidi="fa-IR"/>
              </w:rPr>
              <w:t>مقدمه</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Toc501384860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4</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61" w:history="1">
            <w:r w:rsidR="00684955" w:rsidRPr="00684955">
              <w:rPr>
                <w:rStyle w:val="Hyperlink"/>
                <w:rFonts w:cs="B Nazanin"/>
                <w:noProof/>
                <w:rtl/>
                <w:lang w:bidi="fa-IR"/>
              </w:rPr>
              <w:t>5-</w:t>
            </w:r>
            <w:r w:rsidR="00684955" w:rsidRPr="00684955">
              <w:rPr>
                <w:rFonts w:eastAsiaTheme="minorEastAsia" w:cs="B Nazanin"/>
                <w:noProof/>
                <w:rtl/>
              </w:rPr>
              <w:tab/>
            </w:r>
            <w:r w:rsidR="00684955" w:rsidRPr="00684955">
              <w:rPr>
                <w:rStyle w:val="Hyperlink"/>
                <w:rFonts w:cs="B Nazanin" w:hint="eastAsia"/>
                <w:noProof/>
                <w:rtl/>
                <w:lang w:bidi="fa-IR"/>
              </w:rPr>
              <w:t>هدف</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استاندارد</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Toc501384861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4</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62" w:history="1">
            <w:r w:rsidR="00684955" w:rsidRPr="00684955">
              <w:rPr>
                <w:rStyle w:val="Hyperlink"/>
                <w:rFonts w:cs="B Nazanin"/>
                <w:noProof/>
                <w:rtl/>
                <w:lang w:bidi="fa-IR"/>
              </w:rPr>
              <w:t>6-</w:t>
            </w:r>
            <w:r w:rsidR="00684955" w:rsidRPr="00684955">
              <w:rPr>
                <w:rFonts w:eastAsiaTheme="minorEastAsia" w:cs="B Nazanin"/>
                <w:noProof/>
                <w:rtl/>
              </w:rPr>
              <w:tab/>
            </w:r>
            <w:r w:rsidR="00684955" w:rsidRPr="00684955">
              <w:rPr>
                <w:rStyle w:val="Hyperlink"/>
                <w:rFonts w:cs="B Nazanin" w:hint="eastAsia"/>
                <w:noProof/>
                <w:rtl/>
                <w:lang w:bidi="fa-IR"/>
              </w:rPr>
              <w:t>مثال</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ها</w:t>
            </w:r>
            <w:r w:rsidR="00684955" w:rsidRPr="00684955">
              <w:rPr>
                <w:rStyle w:val="Hyperlink"/>
                <w:rFonts w:cs="B Nazanin" w:hint="cs"/>
                <w:noProof/>
                <w:rtl/>
                <w:lang w:bidi="fa-IR"/>
              </w:rPr>
              <w:t>ی</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استاندارد</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Toc501384862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4</w:t>
            </w:r>
            <w:r w:rsidR="00684955" w:rsidRPr="00684955">
              <w:rPr>
                <w:rFonts w:cs="B Nazanin"/>
                <w:noProof/>
                <w:webHidden/>
                <w:rtl/>
              </w:rPr>
              <w:fldChar w:fldCharType="end"/>
            </w:r>
          </w:hyperlink>
        </w:p>
        <w:p w:rsidR="00684955" w:rsidRPr="00684955" w:rsidRDefault="00694A57">
          <w:pPr>
            <w:pStyle w:val="TOC2"/>
            <w:rPr>
              <w:rFonts w:eastAsiaTheme="minorEastAsia" w:cs="B Nazanin"/>
              <w:noProof/>
              <w:rtl/>
              <w:lang w:bidi="ar-SA"/>
            </w:rPr>
          </w:pPr>
          <w:hyperlink w:anchor="_Toc501384863" w:history="1">
            <w:r w:rsidR="00684955" w:rsidRPr="00684955">
              <w:rPr>
                <w:rStyle w:val="Hyperlink"/>
                <w:rFonts w:cs="B Nazanin"/>
                <w:noProof/>
                <w:rtl/>
              </w:rPr>
              <w:t xml:space="preserve">6-1 </w:t>
            </w:r>
            <w:r w:rsidR="00684955" w:rsidRPr="00684955">
              <w:rPr>
                <w:rStyle w:val="Hyperlink"/>
                <w:rFonts w:cs="B Nazanin" w:hint="eastAsia"/>
                <w:noProof/>
                <w:rtl/>
              </w:rPr>
              <w:t>مثال</w:t>
            </w:r>
            <w:r w:rsidR="00684955" w:rsidRPr="00684955">
              <w:rPr>
                <w:rStyle w:val="Hyperlink"/>
                <w:rFonts w:cs="B Nazanin"/>
                <w:noProof/>
                <w:rtl/>
              </w:rPr>
              <w:t xml:space="preserve"> </w:t>
            </w:r>
            <w:r w:rsidR="00684955" w:rsidRPr="00684955">
              <w:rPr>
                <w:rStyle w:val="Hyperlink"/>
                <w:rFonts w:cs="B Nazanin" w:hint="eastAsia"/>
                <w:noProof/>
                <w:rtl/>
              </w:rPr>
              <w:t>جلسه</w:t>
            </w:r>
            <w:r w:rsidR="00684955" w:rsidRPr="00684955">
              <w:rPr>
                <w:rStyle w:val="Hyperlink"/>
                <w:rFonts w:cs="B Nazanin"/>
                <w:noProof/>
                <w:rtl/>
              </w:rPr>
              <w:t xml:space="preserve"> </w:t>
            </w:r>
            <w:r w:rsidR="00684955" w:rsidRPr="00684955">
              <w:rPr>
                <w:rStyle w:val="Hyperlink"/>
                <w:rFonts w:cs="B Nazanin" w:hint="eastAsia"/>
                <w:noProof/>
                <w:rtl/>
              </w:rPr>
              <w:t>آموزش</w:t>
            </w:r>
            <w:r w:rsidR="00684955" w:rsidRPr="00684955">
              <w:rPr>
                <w:rStyle w:val="Hyperlink"/>
                <w:rFonts w:cs="B Nazanin"/>
                <w:noProof/>
                <w:rtl/>
              </w:rPr>
              <w:t xml:space="preserve"> </w:t>
            </w:r>
            <w:r w:rsidR="00684955" w:rsidRPr="00684955">
              <w:rPr>
                <w:rStyle w:val="Hyperlink"/>
                <w:rFonts w:cs="B Nazanin" w:hint="eastAsia"/>
                <w:noProof/>
                <w:rtl/>
              </w:rPr>
              <w:t>برخط</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Toc501384863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lang w:bidi="ar-SA"/>
              </w:rPr>
              <w:t>4</w:t>
            </w:r>
            <w:r w:rsidR="00684955" w:rsidRPr="00684955">
              <w:rPr>
                <w:rFonts w:cs="B Nazanin"/>
                <w:noProof/>
                <w:webHidden/>
                <w:rtl/>
              </w:rPr>
              <w:fldChar w:fldCharType="end"/>
            </w:r>
          </w:hyperlink>
        </w:p>
        <w:p w:rsidR="00684955" w:rsidRPr="00684955" w:rsidRDefault="00694A57">
          <w:pPr>
            <w:pStyle w:val="TOC2"/>
            <w:rPr>
              <w:rFonts w:eastAsiaTheme="minorEastAsia" w:cs="B Nazanin"/>
              <w:noProof/>
              <w:rtl/>
              <w:lang w:bidi="ar-SA"/>
            </w:rPr>
          </w:pPr>
          <w:hyperlink w:anchor="_Toc501384864" w:history="1">
            <w:r w:rsidR="00684955" w:rsidRPr="00684955">
              <w:rPr>
                <w:rStyle w:val="Hyperlink"/>
                <w:rFonts w:cs="B Nazanin"/>
                <w:noProof/>
                <w:rtl/>
              </w:rPr>
              <w:t xml:space="preserve">6-2 </w:t>
            </w:r>
            <w:r w:rsidR="00684955" w:rsidRPr="00684955">
              <w:rPr>
                <w:rStyle w:val="Hyperlink"/>
                <w:rFonts w:cs="B Nazanin" w:hint="eastAsia"/>
                <w:noProof/>
                <w:rtl/>
              </w:rPr>
              <w:t>مثال</w:t>
            </w:r>
            <w:r w:rsidR="00684955" w:rsidRPr="00684955">
              <w:rPr>
                <w:rStyle w:val="Hyperlink"/>
                <w:rFonts w:cs="B Nazanin"/>
                <w:noProof/>
                <w:rtl/>
              </w:rPr>
              <w:t xml:space="preserve"> </w:t>
            </w:r>
            <w:r w:rsidR="00684955" w:rsidRPr="00684955">
              <w:rPr>
                <w:rStyle w:val="Hyperlink"/>
                <w:rFonts w:cs="B Nazanin" w:hint="eastAsia"/>
                <w:noProof/>
                <w:rtl/>
              </w:rPr>
              <w:t>آموزش</w:t>
            </w:r>
            <w:r w:rsidR="00684955" w:rsidRPr="00684955">
              <w:rPr>
                <w:rStyle w:val="Hyperlink"/>
                <w:rFonts w:cs="B Nazanin"/>
                <w:noProof/>
                <w:rtl/>
              </w:rPr>
              <w:t xml:space="preserve"> </w:t>
            </w:r>
            <w:r w:rsidR="00684955" w:rsidRPr="00684955">
              <w:rPr>
                <w:rStyle w:val="Hyperlink"/>
                <w:rFonts w:cs="B Nazanin" w:hint="eastAsia"/>
                <w:noProof/>
                <w:rtl/>
              </w:rPr>
              <w:t>برخط</w:t>
            </w:r>
            <w:r w:rsidR="00684955" w:rsidRPr="00684955">
              <w:rPr>
                <w:rStyle w:val="Hyperlink"/>
                <w:rFonts w:cs="B Nazanin"/>
                <w:noProof/>
                <w:rtl/>
              </w:rPr>
              <w:t xml:space="preserve"> </w:t>
            </w:r>
            <w:r w:rsidR="00684955" w:rsidRPr="00684955">
              <w:rPr>
                <w:rStyle w:val="Hyperlink"/>
                <w:rFonts w:cs="B Nazanin" w:hint="eastAsia"/>
                <w:noProof/>
                <w:rtl/>
              </w:rPr>
              <w:t>با</w:t>
            </w:r>
            <w:r w:rsidR="00684955" w:rsidRPr="00684955">
              <w:rPr>
                <w:rStyle w:val="Hyperlink"/>
                <w:rFonts w:cs="B Nazanin"/>
                <w:noProof/>
                <w:rtl/>
              </w:rPr>
              <w:t xml:space="preserve"> </w:t>
            </w:r>
            <w:r w:rsidR="00684955" w:rsidRPr="00684955">
              <w:rPr>
                <w:rStyle w:val="Hyperlink"/>
                <w:rFonts w:cs="B Nazanin" w:hint="eastAsia"/>
                <w:noProof/>
                <w:rtl/>
              </w:rPr>
              <w:t>قابل</w:t>
            </w:r>
            <w:r w:rsidR="00684955" w:rsidRPr="00684955">
              <w:rPr>
                <w:rStyle w:val="Hyperlink"/>
                <w:rFonts w:cs="B Nazanin" w:hint="cs"/>
                <w:noProof/>
                <w:rtl/>
              </w:rPr>
              <w:t>ی</w:t>
            </w:r>
            <w:r w:rsidR="00684955" w:rsidRPr="00684955">
              <w:rPr>
                <w:rStyle w:val="Hyperlink"/>
                <w:rFonts w:cs="B Nazanin" w:hint="eastAsia"/>
                <w:noProof/>
                <w:rtl/>
              </w:rPr>
              <w:t>ت</w:t>
            </w:r>
            <w:r w:rsidR="00684955" w:rsidRPr="00684955">
              <w:rPr>
                <w:rStyle w:val="Hyperlink"/>
                <w:rFonts w:cs="B Nazanin"/>
                <w:noProof/>
                <w:rtl/>
              </w:rPr>
              <w:t xml:space="preserve"> </w:t>
            </w:r>
            <w:r w:rsidR="00684955" w:rsidRPr="00684955">
              <w:rPr>
                <w:rStyle w:val="Hyperlink"/>
                <w:rFonts w:cs="B Nazanin"/>
                <w:noProof/>
              </w:rPr>
              <w:t>zoom</w:t>
            </w:r>
            <w:r w:rsidR="00684955" w:rsidRPr="00684955">
              <w:rPr>
                <w:rStyle w:val="Hyperlink"/>
                <w:rFonts w:cs="B Nazanin"/>
                <w:noProof/>
                <w:rtl/>
              </w:rPr>
              <w:t xml:space="preserve"> </w:t>
            </w:r>
            <w:r w:rsidR="00684955" w:rsidRPr="00684955">
              <w:rPr>
                <w:rStyle w:val="Hyperlink"/>
                <w:rFonts w:cs="B Nazanin" w:hint="eastAsia"/>
                <w:noProof/>
                <w:rtl/>
              </w:rPr>
              <w:t>کردن</w:t>
            </w:r>
            <w:r w:rsidR="00684955" w:rsidRPr="00684955">
              <w:rPr>
                <w:rStyle w:val="Hyperlink"/>
                <w:rFonts w:cs="B Nazanin"/>
                <w:noProof/>
                <w:rtl/>
              </w:rPr>
              <w:t xml:space="preserve"> </w:t>
            </w:r>
            <w:r w:rsidR="00684955" w:rsidRPr="00684955">
              <w:rPr>
                <w:rStyle w:val="Hyperlink"/>
                <w:rFonts w:cs="B Nazanin" w:hint="eastAsia"/>
                <w:noProof/>
                <w:rtl/>
              </w:rPr>
              <w:t>توسط</w:t>
            </w:r>
            <w:r w:rsidR="00684955" w:rsidRPr="00684955">
              <w:rPr>
                <w:rStyle w:val="Hyperlink"/>
                <w:rFonts w:cs="B Nazanin"/>
                <w:noProof/>
                <w:rtl/>
              </w:rPr>
              <w:t xml:space="preserve"> </w:t>
            </w:r>
            <w:r w:rsidR="00684955" w:rsidRPr="00684955">
              <w:rPr>
                <w:rStyle w:val="Hyperlink"/>
                <w:rFonts w:cs="B Nazanin" w:hint="eastAsia"/>
                <w:noProof/>
                <w:rtl/>
              </w:rPr>
              <w:t>کاربر</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Toc501384864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lang w:bidi="ar-SA"/>
              </w:rPr>
              <w:t>5</w:t>
            </w:r>
            <w:r w:rsidR="00684955" w:rsidRPr="00684955">
              <w:rPr>
                <w:rFonts w:cs="B Nazanin"/>
                <w:noProof/>
                <w:webHidden/>
                <w:rtl/>
              </w:rPr>
              <w:fldChar w:fldCharType="end"/>
            </w:r>
          </w:hyperlink>
        </w:p>
        <w:p w:rsidR="00684955" w:rsidRPr="00684955" w:rsidRDefault="00694A57">
          <w:pPr>
            <w:pStyle w:val="TOC2"/>
            <w:rPr>
              <w:rFonts w:eastAsiaTheme="minorEastAsia" w:cs="B Nazanin"/>
              <w:noProof/>
              <w:rtl/>
              <w:lang w:bidi="ar-SA"/>
            </w:rPr>
          </w:pPr>
          <w:hyperlink w:anchor="_Toc501384865" w:history="1">
            <w:r w:rsidR="00684955" w:rsidRPr="00684955">
              <w:rPr>
                <w:rStyle w:val="Hyperlink"/>
                <w:rFonts w:cs="B Nazanin"/>
                <w:noProof/>
                <w:rtl/>
              </w:rPr>
              <w:t xml:space="preserve">6-3 </w:t>
            </w:r>
            <w:r w:rsidR="00684955" w:rsidRPr="00684955">
              <w:rPr>
                <w:rStyle w:val="Hyperlink"/>
                <w:rFonts w:cs="B Nazanin" w:hint="eastAsia"/>
                <w:noProof/>
                <w:rtl/>
              </w:rPr>
              <w:t>کلاس</w:t>
            </w:r>
            <w:r w:rsidR="00684955" w:rsidRPr="00684955">
              <w:rPr>
                <w:rStyle w:val="Hyperlink"/>
                <w:rFonts w:cs="B Nazanin"/>
                <w:noProof/>
                <w:rtl/>
              </w:rPr>
              <w:t xml:space="preserve"> </w:t>
            </w:r>
            <w:r w:rsidR="00684955" w:rsidRPr="00684955">
              <w:rPr>
                <w:rStyle w:val="Hyperlink"/>
                <w:rFonts w:cs="B Nazanin" w:hint="eastAsia"/>
                <w:noProof/>
                <w:rtl/>
              </w:rPr>
              <w:t>برخط</w:t>
            </w:r>
            <w:r w:rsidR="00684955" w:rsidRPr="00684955">
              <w:rPr>
                <w:rStyle w:val="Hyperlink"/>
                <w:rFonts w:cs="B Nazanin"/>
                <w:noProof/>
                <w:rtl/>
              </w:rPr>
              <w:t xml:space="preserve"> </w:t>
            </w:r>
            <w:r w:rsidR="00684955" w:rsidRPr="00684955">
              <w:rPr>
                <w:rStyle w:val="Hyperlink"/>
                <w:rFonts w:cs="B Nazanin" w:hint="eastAsia"/>
                <w:noProof/>
                <w:rtl/>
              </w:rPr>
              <w:t>دانشگاه</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Toc501384865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lang w:bidi="ar-SA"/>
              </w:rPr>
              <w:t>5</w:t>
            </w:r>
            <w:r w:rsidR="00684955" w:rsidRPr="00684955">
              <w:rPr>
                <w:rFonts w:cs="B Nazanin"/>
                <w:noProof/>
                <w:webHidden/>
                <w:rtl/>
              </w:rPr>
              <w:fldChar w:fldCharType="end"/>
            </w:r>
          </w:hyperlink>
        </w:p>
        <w:p w:rsidR="00684955" w:rsidRPr="00684955" w:rsidRDefault="00694A57">
          <w:pPr>
            <w:pStyle w:val="TOC1"/>
            <w:rPr>
              <w:rFonts w:eastAsiaTheme="minorEastAsia" w:cs="B Nazanin"/>
              <w:noProof/>
              <w:rtl/>
            </w:rPr>
          </w:pPr>
          <w:hyperlink w:anchor="_Toc501384866" w:history="1">
            <w:r w:rsidR="00684955" w:rsidRPr="00684955">
              <w:rPr>
                <w:rStyle w:val="Hyperlink"/>
                <w:rFonts w:cs="B Nazanin"/>
                <w:noProof/>
                <w:rtl/>
                <w:lang w:bidi="fa-IR"/>
              </w:rPr>
              <w:t>7-</w:t>
            </w:r>
            <w:r w:rsidR="00684955" w:rsidRPr="00684955">
              <w:rPr>
                <w:rFonts w:eastAsiaTheme="minorEastAsia" w:cs="B Nazanin"/>
                <w:noProof/>
                <w:rtl/>
              </w:rPr>
              <w:tab/>
            </w:r>
            <w:r w:rsidR="00684955" w:rsidRPr="00684955">
              <w:rPr>
                <w:rStyle w:val="Hyperlink"/>
                <w:rFonts w:cs="B Nazanin" w:hint="eastAsia"/>
                <w:noProof/>
                <w:rtl/>
                <w:lang w:bidi="fa-IR"/>
              </w:rPr>
              <w:t>استفاده</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از</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ابزارها</w:t>
            </w:r>
            <w:r w:rsidR="00684955" w:rsidRPr="00684955">
              <w:rPr>
                <w:rStyle w:val="Hyperlink"/>
                <w:rFonts w:cs="B Nazanin" w:hint="cs"/>
                <w:noProof/>
                <w:rtl/>
                <w:lang w:bidi="fa-IR"/>
              </w:rPr>
              <w:t>ی</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بزرگ</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نما</w:t>
            </w:r>
            <w:r w:rsidR="00684955" w:rsidRPr="00684955">
              <w:rPr>
                <w:rStyle w:val="Hyperlink"/>
                <w:rFonts w:cs="B Nazanin" w:hint="cs"/>
                <w:noProof/>
                <w:rtl/>
                <w:lang w:bidi="fa-IR"/>
              </w:rPr>
              <w:t>یی</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برا</w:t>
            </w:r>
            <w:r w:rsidR="00684955" w:rsidRPr="00684955">
              <w:rPr>
                <w:rStyle w:val="Hyperlink"/>
                <w:rFonts w:cs="B Nazanin" w:hint="cs"/>
                <w:noProof/>
                <w:rtl/>
                <w:lang w:bidi="fa-IR"/>
              </w:rPr>
              <w:t>ی</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و</w:t>
            </w:r>
            <w:r w:rsidR="00684955" w:rsidRPr="00684955">
              <w:rPr>
                <w:rStyle w:val="Hyperlink"/>
                <w:rFonts w:cs="B Nazanin" w:hint="cs"/>
                <w:noProof/>
                <w:rtl/>
                <w:lang w:bidi="fa-IR"/>
              </w:rPr>
              <w:t>ی</w:t>
            </w:r>
            <w:r w:rsidR="00684955" w:rsidRPr="00684955">
              <w:rPr>
                <w:rStyle w:val="Hyperlink"/>
                <w:rFonts w:cs="B Nazanin" w:hint="eastAsia"/>
                <w:noProof/>
                <w:rtl/>
                <w:lang w:bidi="fa-IR"/>
              </w:rPr>
              <w:t>دئو</w:t>
            </w:r>
            <w:r w:rsidR="00684955" w:rsidRPr="00684955">
              <w:rPr>
                <w:rStyle w:val="Hyperlink"/>
                <w:rFonts w:cs="B Nazanin" w:hint="cs"/>
                <w:noProof/>
                <w:rtl/>
                <w:lang w:bidi="fa-IR"/>
              </w:rPr>
              <w:t>ی</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زبان</w:t>
            </w:r>
            <w:r w:rsidR="00684955" w:rsidRPr="00684955">
              <w:rPr>
                <w:rStyle w:val="Hyperlink"/>
                <w:rFonts w:cs="B Nazanin"/>
                <w:noProof/>
                <w:rtl/>
                <w:lang w:bidi="fa-IR"/>
              </w:rPr>
              <w:t xml:space="preserve"> </w:t>
            </w:r>
            <w:r w:rsidR="00684955" w:rsidRPr="00684955">
              <w:rPr>
                <w:rStyle w:val="Hyperlink"/>
                <w:rFonts w:cs="B Nazanin" w:hint="eastAsia"/>
                <w:noProof/>
                <w:rtl/>
                <w:lang w:bidi="fa-IR"/>
              </w:rPr>
              <w:t>اشاره</w:t>
            </w:r>
            <w:r w:rsidR="00684955" w:rsidRPr="00684955">
              <w:rPr>
                <w:rFonts w:cs="B Nazanin"/>
                <w:noProof/>
                <w:webHidden/>
                <w:rtl/>
              </w:rPr>
              <w:tab/>
            </w:r>
            <w:r w:rsidR="00684955" w:rsidRPr="00684955">
              <w:rPr>
                <w:rFonts w:cs="B Nazanin"/>
                <w:noProof/>
                <w:webHidden/>
                <w:rtl/>
              </w:rPr>
              <w:fldChar w:fldCharType="begin"/>
            </w:r>
            <w:r w:rsidR="00684955" w:rsidRPr="00684955">
              <w:rPr>
                <w:rFonts w:cs="B Nazanin"/>
                <w:noProof/>
                <w:webHidden/>
                <w:rtl/>
              </w:rPr>
              <w:instrText xml:space="preserve"> </w:instrText>
            </w:r>
            <w:r w:rsidR="00684955" w:rsidRPr="00684955">
              <w:rPr>
                <w:rFonts w:cs="B Nazanin"/>
                <w:noProof/>
                <w:webHidden/>
              </w:rPr>
              <w:instrText>PAGEREF</w:instrText>
            </w:r>
            <w:r w:rsidR="00684955" w:rsidRPr="00684955">
              <w:rPr>
                <w:rFonts w:cs="B Nazanin"/>
                <w:noProof/>
                <w:webHidden/>
                <w:rtl/>
              </w:rPr>
              <w:instrText xml:space="preserve"> _</w:instrText>
            </w:r>
            <w:r w:rsidR="00684955" w:rsidRPr="00684955">
              <w:rPr>
                <w:rFonts w:cs="B Nazanin"/>
                <w:noProof/>
                <w:webHidden/>
              </w:rPr>
              <w:instrText>Toc501384866 \h</w:instrText>
            </w:r>
            <w:r w:rsidR="00684955" w:rsidRPr="00684955">
              <w:rPr>
                <w:rFonts w:cs="B Nazanin"/>
                <w:noProof/>
                <w:webHidden/>
                <w:rtl/>
              </w:rPr>
              <w:instrText xml:space="preserve"> </w:instrText>
            </w:r>
            <w:r w:rsidR="00684955" w:rsidRPr="00684955">
              <w:rPr>
                <w:rFonts w:cs="B Nazanin"/>
                <w:noProof/>
                <w:webHidden/>
                <w:rtl/>
              </w:rPr>
            </w:r>
            <w:r w:rsidR="00684955" w:rsidRPr="00684955">
              <w:rPr>
                <w:rFonts w:cs="B Nazanin"/>
                <w:noProof/>
                <w:webHidden/>
                <w:rtl/>
              </w:rPr>
              <w:fldChar w:fldCharType="separate"/>
            </w:r>
            <w:r w:rsidR="00684955">
              <w:rPr>
                <w:rFonts w:cs="B Nazanin"/>
                <w:noProof/>
                <w:webHidden/>
                <w:rtl/>
              </w:rPr>
              <w:t>5</w:t>
            </w:r>
            <w:r w:rsidR="00684955" w:rsidRPr="00684955">
              <w:rPr>
                <w:rFonts w:cs="B Nazanin"/>
                <w:noProof/>
                <w:webHidden/>
                <w:rtl/>
              </w:rPr>
              <w:fldChar w:fldCharType="end"/>
            </w:r>
          </w:hyperlink>
        </w:p>
        <w:p w:rsidR="00D91890" w:rsidRPr="0094354B" w:rsidRDefault="00D91890" w:rsidP="00136D2E">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D91890" w:rsidRDefault="00D91890" w:rsidP="00136D2E">
      <w:pPr>
        <w:bidi/>
        <w:spacing w:after="0" w:line="240" w:lineRule="auto"/>
        <w:contextualSpacing/>
        <w:rPr>
          <w:rFonts w:ascii="Cambria" w:eastAsia="Times New Roman" w:hAnsi="Cambria" w:cs="B Titr"/>
          <w:b/>
          <w:bCs/>
          <w:color w:val="365F91"/>
          <w:spacing w:val="-10"/>
          <w:kern w:val="28"/>
          <w:sz w:val="28"/>
          <w:szCs w:val="56"/>
          <w:rtl/>
        </w:rPr>
      </w:pPr>
    </w:p>
    <w:p w:rsidR="00D91890" w:rsidRDefault="00D91890" w:rsidP="00136D2E">
      <w:pPr>
        <w:bidi/>
        <w:spacing w:after="0" w:line="240" w:lineRule="auto"/>
        <w:contextualSpacing/>
        <w:rPr>
          <w:rFonts w:ascii="Cambria" w:eastAsia="Times New Roman" w:hAnsi="Cambria" w:cs="B Titr"/>
          <w:b/>
          <w:bCs/>
          <w:color w:val="365F91"/>
          <w:spacing w:val="-10"/>
          <w:kern w:val="28"/>
          <w:sz w:val="28"/>
          <w:szCs w:val="56"/>
          <w:rtl/>
        </w:rPr>
      </w:pPr>
    </w:p>
    <w:p w:rsidR="00D91890" w:rsidRPr="0094354B" w:rsidRDefault="00D91890" w:rsidP="00136D2E">
      <w:pPr>
        <w:bidi/>
        <w:spacing w:after="0" w:line="240" w:lineRule="auto"/>
        <w:contextualSpacing/>
        <w:rPr>
          <w:rFonts w:ascii="Cambria" w:eastAsia="Times New Roman" w:hAnsi="Cambria" w:cs="B Titr"/>
          <w:b/>
          <w:bCs/>
          <w:color w:val="365F91"/>
          <w:spacing w:val="-10"/>
          <w:kern w:val="28"/>
          <w:sz w:val="28"/>
          <w:szCs w:val="56"/>
          <w:rtl/>
        </w:rPr>
      </w:pPr>
    </w:p>
    <w:p w:rsidR="009112DA" w:rsidRDefault="009112DA">
      <w:pPr>
        <w:rPr>
          <w:rFonts w:asciiTheme="majorHAnsi" w:eastAsia="Times New Roman" w:hAnsiTheme="majorHAnsi" w:cs="B Titr"/>
          <w:b/>
          <w:bCs/>
          <w:sz w:val="28"/>
          <w:szCs w:val="28"/>
          <w:rtl/>
        </w:rPr>
      </w:pPr>
      <w:r>
        <w:rPr>
          <w:rFonts w:eastAsia="Times New Roman" w:cs="B Titr"/>
          <w:rtl/>
        </w:rPr>
        <w:br w:type="page"/>
      </w:r>
    </w:p>
    <w:p w:rsidR="00D91890" w:rsidRPr="00155049" w:rsidRDefault="00D91890" w:rsidP="00136D2E">
      <w:pPr>
        <w:pStyle w:val="Heading1"/>
        <w:bidi/>
        <w:spacing w:line="240" w:lineRule="auto"/>
        <w:rPr>
          <w:rFonts w:eastAsia="Times New Roman" w:cs="B Titr"/>
          <w:rtl/>
        </w:rPr>
      </w:pPr>
      <w:bookmarkStart w:id="6" w:name="_Toc501384855"/>
      <w:r w:rsidRPr="00155049">
        <w:rPr>
          <w:rFonts w:eastAsia="Times New Roman" w:cs="B Titr" w:hint="cs"/>
          <w:rtl/>
        </w:rPr>
        <w:lastRenderedPageBreak/>
        <w:t>پیش گفتار</w:t>
      </w:r>
      <w:bookmarkEnd w:id="6"/>
    </w:p>
    <w:p w:rsidR="00D91890" w:rsidRPr="00684955" w:rsidRDefault="00D91890" w:rsidP="00684955">
      <w:pPr>
        <w:bidi/>
        <w:spacing w:line="240" w:lineRule="auto"/>
        <w:jc w:val="lowKashida"/>
        <w:rPr>
          <w:rFonts w:asciiTheme="majorHAnsi" w:eastAsiaTheme="majorEastAsia" w:hAnsiTheme="majorHAnsi" w:cs="B Nazanin"/>
          <w:sz w:val="28"/>
          <w:szCs w:val="28"/>
          <w:rtl/>
        </w:rPr>
      </w:pPr>
      <w:r w:rsidRPr="00684955">
        <w:rPr>
          <w:rFonts w:cs="B Nazanin" w:hint="cs"/>
          <w:sz w:val="28"/>
          <w:szCs w:val="28"/>
          <w:rtl/>
        </w:rPr>
        <w:t xml:space="preserve">استاندارد " </w:t>
      </w:r>
      <w:r w:rsidRPr="00684955">
        <w:rPr>
          <w:rFonts w:cs="B Nazanin"/>
          <w:color w:val="000000"/>
          <w:sz w:val="28"/>
          <w:szCs w:val="28"/>
          <w:rtl/>
        </w:rPr>
        <w:t>فناور</w:t>
      </w:r>
      <w:r w:rsidRPr="00684955">
        <w:rPr>
          <w:rFonts w:cs="B Nazanin" w:hint="cs"/>
          <w:color w:val="000000"/>
          <w:sz w:val="28"/>
          <w:szCs w:val="28"/>
          <w:rtl/>
        </w:rPr>
        <w:t>ی</w:t>
      </w:r>
      <w:r w:rsidRPr="00684955">
        <w:rPr>
          <w:rFonts w:cs="B Nazanin"/>
          <w:color w:val="000000"/>
          <w:sz w:val="28"/>
          <w:szCs w:val="28"/>
          <w:rtl/>
        </w:rPr>
        <w:t xml:space="preserve"> اطلاعات -</w:t>
      </w:r>
      <w:r w:rsidRPr="00684955">
        <w:rPr>
          <w:rFonts w:cs="B Nazanin" w:hint="cs"/>
          <w:sz w:val="28"/>
          <w:szCs w:val="28"/>
          <w:rtl/>
        </w:rPr>
        <w:t xml:space="preserve"> متن پیشنهاد استاندارد </w:t>
      </w:r>
      <w:r w:rsidR="00554E26" w:rsidRPr="00684955">
        <w:rPr>
          <w:rFonts w:cs="B Nazanin"/>
          <w:sz w:val="28"/>
          <w:szCs w:val="28"/>
          <w:rtl/>
        </w:rPr>
        <w:t>نحوه استفاده از زبان اشاره برا</w:t>
      </w:r>
      <w:r w:rsidR="00554E26" w:rsidRPr="00684955">
        <w:rPr>
          <w:rFonts w:cs="B Nazanin" w:hint="cs"/>
          <w:sz w:val="28"/>
          <w:szCs w:val="28"/>
          <w:rtl/>
        </w:rPr>
        <w:t>ی</w:t>
      </w:r>
      <w:r w:rsidR="00554E26" w:rsidRPr="00684955">
        <w:rPr>
          <w:rFonts w:cs="B Nazanin"/>
          <w:sz w:val="28"/>
          <w:szCs w:val="28"/>
          <w:rtl/>
        </w:rPr>
        <w:t xml:space="preserve"> رسانه ها</w:t>
      </w:r>
      <w:r w:rsidR="00554E26" w:rsidRPr="00684955">
        <w:rPr>
          <w:rFonts w:cs="B Nazanin" w:hint="cs"/>
          <w:sz w:val="28"/>
          <w:szCs w:val="28"/>
          <w:rtl/>
        </w:rPr>
        <w:t>ی</w:t>
      </w:r>
      <w:r w:rsidR="00554E26" w:rsidRPr="00684955">
        <w:rPr>
          <w:rFonts w:cs="B Nazanin"/>
          <w:sz w:val="28"/>
          <w:szCs w:val="28"/>
          <w:rtl/>
        </w:rPr>
        <w:t xml:space="preserve"> غ</w:t>
      </w:r>
      <w:r w:rsidR="00554E26" w:rsidRPr="00684955">
        <w:rPr>
          <w:rFonts w:cs="B Nazanin" w:hint="cs"/>
          <w:sz w:val="28"/>
          <w:szCs w:val="28"/>
          <w:rtl/>
        </w:rPr>
        <w:t>ی</w:t>
      </w:r>
      <w:r w:rsidR="00554E26" w:rsidRPr="00684955">
        <w:rPr>
          <w:rFonts w:cs="B Nazanin" w:hint="eastAsia"/>
          <w:sz w:val="28"/>
          <w:szCs w:val="28"/>
          <w:rtl/>
        </w:rPr>
        <w:t>ر</w:t>
      </w:r>
      <w:r w:rsidR="00554E26" w:rsidRPr="00684955">
        <w:rPr>
          <w:rFonts w:cs="B Nazanin"/>
          <w:sz w:val="28"/>
          <w:szCs w:val="28"/>
          <w:rtl/>
        </w:rPr>
        <w:t xml:space="preserve"> متن</w:t>
      </w:r>
      <w:r w:rsidR="00554E26" w:rsidRPr="00684955">
        <w:rPr>
          <w:rFonts w:cs="B Nazanin" w:hint="cs"/>
          <w:sz w:val="28"/>
          <w:szCs w:val="28"/>
          <w:rtl/>
        </w:rPr>
        <w:t>ی</w:t>
      </w:r>
      <w:r w:rsidR="00554E26" w:rsidRPr="00684955">
        <w:rPr>
          <w:rFonts w:cs="B Nazanin"/>
          <w:sz w:val="28"/>
          <w:szCs w:val="28"/>
          <w:rtl/>
        </w:rPr>
        <w:t xml:space="preserve"> </w:t>
      </w:r>
      <w:r w:rsidR="00554E26" w:rsidRPr="00684955">
        <w:rPr>
          <w:rFonts w:cs="B Nazanin" w:hint="cs"/>
          <w:sz w:val="28"/>
          <w:szCs w:val="28"/>
          <w:rtl/>
        </w:rPr>
        <w:t>ی</w:t>
      </w:r>
      <w:r w:rsidR="00554E26" w:rsidRPr="00684955">
        <w:rPr>
          <w:rFonts w:cs="B Nazanin" w:hint="eastAsia"/>
          <w:sz w:val="28"/>
          <w:szCs w:val="28"/>
          <w:rtl/>
        </w:rPr>
        <w:t>ا</w:t>
      </w:r>
      <w:r w:rsidR="00554E26" w:rsidRPr="00684955">
        <w:rPr>
          <w:rFonts w:cs="B Nazanin"/>
          <w:sz w:val="28"/>
          <w:szCs w:val="28"/>
          <w:rtl/>
        </w:rPr>
        <w:t xml:space="preserve"> رسانه ها</w:t>
      </w:r>
      <w:r w:rsidR="00554E26" w:rsidRPr="00684955">
        <w:rPr>
          <w:rFonts w:cs="B Nazanin" w:hint="cs"/>
          <w:sz w:val="28"/>
          <w:szCs w:val="28"/>
          <w:rtl/>
        </w:rPr>
        <w:t>ی</w:t>
      </w:r>
      <w:r w:rsidR="00554E26" w:rsidRPr="00684955">
        <w:rPr>
          <w:rFonts w:cs="B Nazanin"/>
          <w:sz w:val="28"/>
          <w:szCs w:val="28"/>
          <w:rtl/>
        </w:rPr>
        <w:t xml:space="preserve"> صوت</w:t>
      </w:r>
      <w:r w:rsidR="00554E26" w:rsidRPr="00684955">
        <w:rPr>
          <w:rFonts w:cs="B Nazanin" w:hint="cs"/>
          <w:sz w:val="28"/>
          <w:szCs w:val="28"/>
          <w:rtl/>
        </w:rPr>
        <w:t>ی</w:t>
      </w:r>
      <w:r w:rsidR="00554E26" w:rsidRPr="00684955">
        <w:rPr>
          <w:rFonts w:cs="B Nazanin"/>
          <w:sz w:val="28"/>
          <w:szCs w:val="28"/>
          <w:rtl/>
        </w:rPr>
        <w:t xml:space="preserve"> و تصو</w:t>
      </w:r>
      <w:r w:rsidR="00554E26" w:rsidRPr="00684955">
        <w:rPr>
          <w:rFonts w:cs="B Nazanin" w:hint="cs"/>
          <w:sz w:val="28"/>
          <w:szCs w:val="28"/>
          <w:rtl/>
        </w:rPr>
        <w:t>ی</w:t>
      </w:r>
      <w:r w:rsidR="00554E26" w:rsidRPr="00684955">
        <w:rPr>
          <w:rFonts w:cs="B Nazanin" w:hint="eastAsia"/>
          <w:sz w:val="28"/>
          <w:szCs w:val="28"/>
          <w:rtl/>
        </w:rPr>
        <w:t>ر</w:t>
      </w:r>
      <w:r w:rsidR="00554E26" w:rsidRPr="00684955">
        <w:rPr>
          <w:rFonts w:cs="B Nazanin" w:hint="cs"/>
          <w:sz w:val="28"/>
          <w:szCs w:val="28"/>
          <w:rtl/>
        </w:rPr>
        <w:t>ی</w:t>
      </w:r>
      <w:r w:rsidRPr="00684955">
        <w:rPr>
          <w:rFonts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D91890" w:rsidRPr="0094354B" w:rsidRDefault="00D91890" w:rsidP="00684955">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D91890" w:rsidRPr="0094354B" w:rsidRDefault="00D91890" w:rsidP="00684955">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D91890" w:rsidRPr="0094354B" w:rsidRDefault="00D91890" w:rsidP="00136D2E">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D91890" w:rsidRDefault="00D91890" w:rsidP="00136D2E">
      <w:pPr>
        <w:pStyle w:val="Heading1"/>
        <w:bidi/>
        <w:jc w:val="center"/>
        <w:rPr>
          <w:rFonts w:ascii="Calibri" w:eastAsia="Calibri" w:hAnsi="Calibri"/>
          <w:color w:val="000000"/>
          <w:rtl/>
        </w:rPr>
        <w:sectPr w:rsidR="00D91890"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9112DA" w:rsidRDefault="00D91890" w:rsidP="00136D2E">
      <w:pPr>
        <w:pStyle w:val="Heading1"/>
        <w:bidi/>
        <w:jc w:val="center"/>
        <w:rPr>
          <w:rtl/>
        </w:rPr>
      </w:pPr>
      <w:bookmarkStart w:id="11" w:name="_Toc501384856"/>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استاندارد </w:t>
      </w:r>
      <w:bookmarkStart w:id="12" w:name="_Toc475098912"/>
      <w:bookmarkEnd w:id="10"/>
      <w:r w:rsidR="00136D2E" w:rsidRPr="00136D2E">
        <w:rPr>
          <w:rtl/>
        </w:rPr>
        <w:t>نحوه استفاده از زبان اشاره برا</w:t>
      </w:r>
      <w:r w:rsidR="00136D2E" w:rsidRPr="00136D2E">
        <w:rPr>
          <w:rFonts w:hint="cs"/>
          <w:rtl/>
        </w:rPr>
        <w:t>ی</w:t>
      </w:r>
      <w:r w:rsidR="00136D2E" w:rsidRPr="00136D2E">
        <w:rPr>
          <w:rtl/>
        </w:rPr>
        <w:t xml:space="preserve"> رسانه ها</w:t>
      </w:r>
      <w:r w:rsidR="00136D2E" w:rsidRPr="00136D2E">
        <w:rPr>
          <w:rFonts w:hint="cs"/>
          <w:rtl/>
        </w:rPr>
        <w:t>ی</w:t>
      </w:r>
      <w:r w:rsidR="00136D2E" w:rsidRPr="00136D2E">
        <w:rPr>
          <w:rtl/>
        </w:rPr>
        <w:t xml:space="preserve"> غ</w:t>
      </w:r>
      <w:r w:rsidR="00136D2E" w:rsidRPr="00136D2E">
        <w:rPr>
          <w:rFonts w:hint="cs"/>
          <w:rtl/>
        </w:rPr>
        <w:t>ی</w:t>
      </w:r>
      <w:r w:rsidR="00136D2E" w:rsidRPr="00136D2E">
        <w:rPr>
          <w:rFonts w:hint="eastAsia"/>
          <w:rtl/>
        </w:rPr>
        <w:t>ر</w:t>
      </w:r>
      <w:r w:rsidR="00136D2E" w:rsidRPr="00136D2E">
        <w:rPr>
          <w:rtl/>
        </w:rPr>
        <w:t xml:space="preserve"> متن</w:t>
      </w:r>
      <w:r w:rsidR="00136D2E" w:rsidRPr="00136D2E">
        <w:rPr>
          <w:rFonts w:hint="cs"/>
          <w:rtl/>
        </w:rPr>
        <w:t>ی</w:t>
      </w:r>
      <w:r w:rsidR="00136D2E" w:rsidRPr="00136D2E">
        <w:rPr>
          <w:rtl/>
        </w:rPr>
        <w:t xml:space="preserve"> </w:t>
      </w:r>
      <w:r w:rsidR="00136D2E" w:rsidRPr="00136D2E">
        <w:rPr>
          <w:rFonts w:hint="cs"/>
          <w:rtl/>
        </w:rPr>
        <w:t>ی</w:t>
      </w:r>
      <w:r w:rsidR="00136D2E" w:rsidRPr="00136D2E">
        <w:rPr>
          <w:rFonts w:hint="eastAsia"/>
          <w:rtl/>
        </w:rPr>
        <w:t>ا</w:t>
      </w:r>
      <w:r w:rsidR="00136D2E" w:rsidRPr="00136D2E">
        <w:rPr>
          <w:rtl/>
        </w:rPr>
        <w:t xml:space="preserve"> رسانه ها</w:t>
      </w:r>
      <w:r w:rsidR="00136D2E" w:rsidRPr="00136D2E">
        <w:rPr>
          <w:rFonts w:hint="cs"/>
          <w:rtl/>
        </w:rPr>
        <w:t>ی</w:t>
      </w:r>
      <w:r w:rsidR="00136D2E" w:rsidRPr="00136D2E">
        <w:rPr>
          <w:rtl/>
        </w:rPr>
        <w:t xml:space="preserve"> صوت</w:t>
      </w:r>
      <w:r w:rsidR="00136D2E" w:rsidRPr="00136D2E">
        <w:rPr>
          <w:rFonts w:hint="cs"/>
          <w:rtl/>
        </w:rPr>
        <w:t>ی</w:t>
      </w:r>
      <w:r w:rsidR="00136D2E" w:rsidRPr="00136D2E">
        <w:rPr>
          <w:rtl/>
        </w:rPr>
        <w:t xml:space="preserve"> و تصو</w:t>
      </w:r>
      <w:r w:rsidR="00136D2E" w:rsidRPr="00136D2E">
        <w:rPr>
          <w:rFonts w:hint="cs"/>
          <w:rtl/>
        </w:rPr>
        <w:t>ی</w:t>
      </w:r>
      <w:r w:rsidR="00136D2E" w:rsidRPr="00136D2E">
        <w:rPr>
          <w:rFonts w:hint="eastAsia"/>
          <w:rtl/>
        </w:rPr>
        <w:t>ر</w:t>
      </w:r>
      <w:r w:rsidR="00136D2E" w:rsidRPr="00136D2E">
        <w:rPr>
          <w:rFonts w:hint="cs"/>
          <w:rtl/>
        </w:rPr>
        <w:t>ی</w:t>
      </w:r>
      <w:bookmarkEnd w:id="11"/>
      <w:r w:rsidR="00136D2E" w:rsidRPr="00136D2E">
        <w:rPr>
          <w:rFonts w:hint="cs"/>
          <w:rtl/>
        </w:rPr>
        <w:t xml:space="preserve"> </w:t>
      </w:r>
    </w:p>
    <w:p w:rsidR="00D91890" w:rsidRPr="0094354B" w:rsidRDefault="00D91890" w:rsidP="009112DA">
      <w:pPr>
        <w:pStyle w:val="Heading1"/>
        <w:numPr>
          <w:ilvl w:val="0"/>
          <w:numId w:val="12"/>
        </w:numPr>
        <w:bidi/>
        <w:rPr>
          <w:rFonts w:ascii="Cambria" w:eastAsia="Times New Roman" w:hAnsi="Cambria"/>
          <w:b w:val="0"/>
          <w:bCs w:val="0"/>
          <w:color w:val="000000"/>
          <w:rtl/>
        </w:rPr>
      </w:pPr>
      <w:bookmarkStart w:id="13" w:name="_Toc501384857"/>
      <w:r w:rsidRPr="0094354B">
        <w:rPr>
          <w:rFonts w:ascii="Cambria" w:eastAsia="Times New Roman" w:hAnsi="Cambria" w:hint="cs"/>
          <w:color w:val="000000"/>
          <w:rtl/>
        </w:rPr>
        <w:t>هدف و دامنه کاربرد</w:t>
      </w:r>
      <w:bookmarkEnd w:id="12"/>
      <w:bookmarkEnd w:id="13"/>
    </w:p>
    <w:p w:rsidR="00D91890" w:rsidRPr="0094354B" w:rsidRDefault="00D91890" w:rsidP="00136D2E">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D91890" w:rsidRPr="0094354B" w:rsidRDefault="00D91890" w:rsidP="00136D2E">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D91890" w:rsidRPr="009112DA" w:rsidRDefault="00D91890" w:rsidP="009112DA">
      <w:pPr>
        <w:pStyle w:val="ListParagraph"/>
        <w:keepNext/>
        <w:keepLines/>
        <w:numPr>
          <w:ilvl w:val="0"/>
          <w:numId w:val="12"/>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84858"/>
      <w:r w:rsidRPr="009112DA">
        <w:rPr>
          <w:rFonts w:ascii="Cambria" w:eastAsia="Times New Roman" w:hAnsi="Cambria" w:cs="B Nazanin" w:hint="cs"/>
          <w:b/>
          <w:bCs/>
          <w:color w:val="000000"/>
          <w:sz w:val="28"/>
          <w:szCs w:val="28"/>
          <w:rtl/>
        </w:rPr>
        <w:t>مراجع الزامی</w:t>
      </w:r>
      <w:bookmarkEnd w:id="14"/>
      <w:bookmarkEnd w:id="15"/>
      <w:bookmarkEnd w:id="16"/>
      <w:bookmarkEnd w:id="17"/>
    </w:p>
    <w:p w:rsidR="00D91890" w:rsidRPr="0094354B" w:rsidRDefault="00D91890" w:rsidP="00136D2E">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D91890" w:rsidRPr="0094354B" w:rsidRDefault="00D91890" w:rsidP="00136D2E">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D91890" w:rsidRPr="0094354B" w:rsidRDefault="00D91890" w:rsidP="00136D2E">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D91890" w:rsidRDefault="00D91890" w:rsidP="00136D2E">
      <w:pPr>
        <w:bidi/>
        <w:spacing w:after="0" w:line="240" w:lineRule="auto"/>
        <w:jc w:val="right"/>
        <w:rPr>
          <w:rFonts w:cs="B Nazanin"/>
          <w:sz w:val="28"/>
          <w:szCs w:val="28"/>
        </w:rPr>
      </w:pPr>
      <w:bookmarkStart w:id="18" w:name="FLASH1"/>
      <w:bookmarkEnd w:id="18"/>
      <w:r w:rsidRPr="00003C23">
        <w:rPr>
          <w:rFonts w:cs="B Nazanin"/>
          <w:sz w:val="28"/>
          <w:szCs w:val="28"/>
        </w:rPr>
        <w:t>Understanding Success Criterion 2.4.3 [Focus Order</w:t>
      </w:r>
      <w:r>
        <w:rPr>
          <w:rFonts w:cs="B Nazanin"/>
          <w:sz w:val="28"/>
          <w:szCs w:val="28"/>
        </w:rPr>
        <w:t>]</w:t>
      </w: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136D2E">
      <w:pPr>
        <w:bidi/>
        <w:spacing w:after="0" w:line="240" w:lineRule="auto"/>
        <w:jc w:val="center"/>
        <w:rPr>
          <w:rFonts w:ascii="Arial" w:eastAsia="Times New Roman" w:hAnsi="Arial" w:cs="B Nazanin"/>
          <w:color w:val="000000"/>
          <w:sz w:val="24"/>
          <w:szCs w:val="24"/>
          <w:bdr w:val="none" w:sz="0" w:space="0" w:color="auto" w:frame="1"/>
          <w:rtl/>
        </w:rPr>
      </w:pPr>
    </w:p>
    <w:p w:rsidR="00D91890" w:rsidRDefault="00D91890" w:rsidP="009112DA">
      <w:pPr>
        <w:bidi/>
        <w:spacing w:after="0" w:line="240" w:lineRule="auto"/>
        <w:rPr>
          <w:rFonts w:cs="B Nazanin"/>
          <w:sz w:val="28"/>
          <w:szCs w:val="28"/>
          <w:rtl/>
        </w:rPr>
      </w:pPr>
    </w:p>
    <w:p w:rsidR="00D91890" w:rsidRPr="002C031F" w:rsidRDefault="00D91890" w:rsidP="00136D2E">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D91890" w:rsidRPr="00554E26" w:rsidRDefault="00D91890" w:rsidP="00554E26">
      <w:pPr>
        <w:jc w:val="center"/>
        <w:rPr>
          <w:rFonts w:cs="B Nazanin"/>
          <w:sz w:val="32"/>
          <w:szCs w:val="32"/>
        </w:rPr>
      </w:pPr>
      <w:r w:rsidRPr="00554E26">
        <w:rPr>
          <w:rFonts w:cs="B Nazanin" w:hint="cs"/>
          <w:sz w:val="32"/>
          <w:szCs w:val="32"/>
          <w:rtl/>
        </w:rPr>
        <w:t xml:space="preserve">متن پیشنهاد استاندارد </w:t>
      </w:r>
      <w:r w:rsidR="00554E26" w:rsidRPr="004541EC">
        <w:rPr>
          <w:rFonts w:cs="B Nazanin"/>
          <w:sz w:val="32"/>
          <w:szCs w:val="32"/>
          <w:rtl/>
        </w:rPr>
        <w:t>نحوه استفاده از زبان اشاره برا</w:t>
      </w:r>
      <w:r w:rsidR="00554E26" w:rsidRPr="004541EC">
        <w:rPr>
          <w:rFonts w:cs="B Nazanin" w:hint="cs"/>
          <w:sz w:val="32"/>
          <w:szCs w:val="32"/>
          <w:rtl/>
        </w:rPr>
        <w:t>ی</w:t>
      </w:r>
      <w:r w:rsidR="00554E26" w:rsidRPr="004541EC">
        <w:rPr>
          <w:rFonts w:cs="B Nazanin"/>
          <w:sz w:val="32"/>
          <w:szCs w:val="32"/>
          <w:rtl/>
        </w:rPr>
        <w:t xml:space="preserve"> رسانه ها</w:t>
      </w:r>
      <w:r w:rsidR="00554E26" w:rsidRPr="004541EC">
        <w:rPr>
          <w:rFonts w:cs="B Nazanin" w:hint="cs"/>
          <w:sz w:val="32"/>
          <w:szCs w:val="32"/>
          <w:rtl/>
        </w:rPr>
        <w:t>ی</w:t>
      </w:r>
      <w:r w:rsidR="00554E26" w:rsidRPr="004541EC">
        <w:rPr>
          <w:rFonts w:cs="B Nazanin"/>
          <w:sz w:val="32"/>
          <w:szCs w:val="32"/>
          <w:rtl/>
        </w:rPr>
        <w:t xml:space="preserve"> غ</w:t>
      </w:r>
      <w:r w:rsidR="00554E26" w:rsidRPr="004541EC">
        <w:rPr>
          <w:rFonts w:cs="B Nazanin" w:hint="cs"/>
          <w:sz w:val="32"/>
          <w:szCs w:val="32"/>
          <w:rtl/>
        </w:rPr>
        <w:t>ی</w:t>
      </w:r>
      <w:r w:rsidR="00554E26" w:rsidRPr="004541EC">
        <w:rPr>
          <w:rFonts w:cs="B Nazanin" w:hint="eastAsia"/>
          <w:sz w:val="32"/>
          <w:szCs w:val="32"/>
          <w:rtl/>
        </w:rPr>
        <w:t>ر</w:t>
      </w:r>
      <w:r w:rsidR="00554E26" w:rsidRPr="004541EC">
        <w:rPr>
          <w:rFonts w:cs="B Nazanin"/>
          <w:sz w:val="32"/>
          <w:szCs w:val="32"/>
          <w:rtl/>
        </w:rPr>
        <w:t xml:space="preserve"> متن</w:t>
      </w:r>
      <w:r w:rsidR="00554E26" w:rsidRPr="004541EC">
        <w:rPr>
          <w:rFonts w:cs="B Nazanin" w:hint="cs"/>
          <w:sz w:val="32"/>
          <w:szCs w:val="32"/>
          <w:rtl/>
        </w:rPr>
        <w:t>ی</w:t>
      </w:r>
      <w:r w:rsidR="00554E26" w:rsidRPr="004541EC">
        <w:rPr>
          <w:rFonts w:cs="B Nazanin"/>
          <w:sz w:val="32"/>
          <w:szCs w:val="32"/>
          <w:rtl/>
        </w:rPr>
        <w:t xml:space="preserve"> </w:t>
      </w:r>
      <w:r w:rsidR="00554E26" w:rsidRPr="004541EC">
        <w:rPr>
          <w:rFonts w:cs="B Nazanin" w:hint="cs"/>
          <w:sz w:val="32"/>
          <w:szCs w:val="32"/>
          <w:rtl/>
        </w:rPr>
        <w:t>ی</w:t>
      </w:r>
      <w:r w:rsidR="00554E26" w:rsidRPr="004541EC">
        <w:rPr>
          <w:rFonts w:cs="B Nazanin" w:hint="eastAsia"/>
          <w:sz w:val="32"/>
          <w:szCs w:val="32"/>
          <w:rtl/>
        </w:rPr>
        <w:t>ا</w:t>
      </w:r>
      <w:r w:rsidR="00554E26" w:rsidRPr="004541EC">
        <w:rPr>
          <w:rFonts w:cs="B Nazanin"/>
          <w:sz w:val="32"/>
          <w:szCs w:val="32"/>
          <w:rtl/>
        </w:rPr>
        <w:t xml:space="preserve"> رسانه ها</w:t>
      </w:r>
      <w:r w:rsidR="00554E26" w:rsidRPr="004541EC">
        <w:rPr>
          <w:rFonts w:cs="B Nazanin" w:hint="cs"/>
          <w:sz w:val="32"/>
          <w:szCs w:val="32"/>
          <w:rtl/>
        </w:rPr>
        <w:t>ی</w:t>
      </w:r>
      <w:r w:rsidR="00554E26" w:rsidRPr="004541EC">
        <w:rPr>
          <w:rFonts w:cs="B Nazanin"/>
          <w:sz w:val="32"/>
          <w:szCs w:val="32"/>
          <w:rtl/>
        </w:rPr>
        <w:t xml:space="preserve"> صوت</w:t>
      </w:r>
      <w:r w:rsidR="00554E26" w:rsidRPr="004541EC">
        <w:rPr>
          <w:rFonts w:cs="B Nazanin" w:hint="cs"/>
          <w:sz w:val="32"/>
          <w:szCs w:val="32"/>
          <w:rtl/>
        </w:rPr>
        <w:t>ی</w:t>
      </w:r>
      <w:r w:rsidR="00554E26" w:rsidRPr="004541EC">
        <w:rPr>
          <w:rFonts w:cs="B Nazanin"/>
          <w:sz w:val="32"/>
          <w:szCs w:val="32"/>
          <w:rtl/>
        </w:rPr>
        <w:t xml:space="preserve"> و تصو</w:t>
      </w:r>
      <w:r w:rsidR="00554E26" w:rsidRPr="004541EC">
        <w:rPr>
          <w:rFonts w:cs="B Nazanin" w:hint="cs"/>
          <w:sz w:val="32"/>
          <w:szCs w:val="32"/>
          <w:rtl/>
        </w:rPr>
        <w:t>ی</w:t>
      </w:r>
      <w:r w:rsidR="00554E26" w:rsidRPr="004541EC">
        <w:rPr>
          <w:rFonts w:cs="B Nazanin" w:hint="eastAsia"/>
          <w:sz w:val="32"/>
          <w:szCs w:val="32"/>
          <w:rtl/>
        </w:rPr>
        <w:t>ر</w:t>
      </w:r>
      <w:r w:rsidR="00554E26" w:rsidRPr="004541EC">
        <w:rPr>
          <w:rFonts w:cs="B Nazanin" w:hint="cs"/>
          <w:sz w:val="32"/>
          <w:szCs w:val="32"/>
          <w:rtl/>
        </w:rPr>
        <w:t>ی</w:t>
      </w:r>
      <w:r w:rsidR="00554E26" w:rsidRPr="00554E26">
        <w:rPr>
          <w:rFonts w:cs="B Nazanin" w:hint="cs"/>
          <w:sz w:val="24"/>
          <w:szCs w:val="24"/>
          <w:rtl/>
        </w:rPr>
        <w:t xml:space="preserve"> </w:t>
      </w:r>
      <w:r w:rsidRPr="00554E26">
        <w:rPr>
          <w:rFonts w:cs="B Nazanin" w:hint="cs"/>
          <w:sz w:val="32"/>
          <w:szCs w:val="32"/>
          <w:rtl/>
        </w:rPr>
        <w:t>بر اساس متن دستورالعمل</w:t>
      </w:r>
      <w:r w:rsidR="00554E26" w:rsidRPr="00554E26">
        <w:rPr>
          <w:rFonts w:cs="B Nazanin" w:hint="cs"/>
          <w:sz w:val="24"/>
          <w:szCs w:val="24"/>
          <w:rtl/>
        </w:rPr>
        <w:t xml:space="preserve"> </w:t>
      </w:r>
      <w:r w:rsidRPr="00554E26">
        <w:rPr>
          <w:rFonts w:cs="B Nazanin" w:hint="cs"/>
          <w:sz w:val="32"/>
          <w:szCs w:val="32"/>
          <w:rtl/>
        </w:rPr>
        <w:t>تنظیم شده است.</w:t>
      </w:r>
    </w:p>
    <w:p w:rsidR="00D91890" w:rsidRPr="00A20CAC" w:rsidRDefault="00D91890" w:rsidP="009112DA">
      <w:pPr>
        <w:pStyle w:val="Heading1"/>
        <w:numPr>
          <w:ilvl w:val="0"/>
          <w:numId w:val="12"/>
        </w:numPr>
        <w:bidi/>
        <w:spacing w:line="276" w:lineRule="auto"/>
      </w:pPr>
      <w:bookmarkStart w:id="19" w:name="_Toc501384859"/>
      <w:r w:rsidRPr="00A20CAC">
        <w:rPr>
          <w:rFonts w:hint="cs"/>
          <w:rtl/>
        </w:rPr>
        <w:t>تعاریف و اصطلاحات</w:t>
      </w:r>
      <w:bookmarkEnd w:id="19"/>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D91890" w:rsidRPr="00A20CAC" w:rsidRDefault="00D91890" w:rsidP="00136D2E">
      <w:pPr>
        <w:pStyle w:val="ListParagraph"/>
        <w:bidi/>
        <w:spacing w:after="0" w:line="240" w:lineRule="auto"/>
        <w:ind w:left="1282"/>
        <w:jc w:val="right"/>
        <w:rPr>
          <w:rFonts w:cs="B Nazanin"/>
          <w:b/>
          <w:bCs/>
          <w:sz w:val="28"/>
          <w:szCs w:val="28"/>
          <w:rtl/>
        </w:rPr>
      </w:pPr>
      <w:r>
        <w:t>Focus</w:t>
      </w:r>
    </w:p>
    <w:p w:rsidR="00D91890" w:rsidRDefault="00D91890" w:rsidP="00136D2E">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D91890" w:rsidRPr="00A20CAC" w:rsidRDefault="00D91890" w:rsidP="00136D2E">
      <w:pPr>
        <w:pStyle w:val="ListParagraph"/>
        <w:bidi/>
        <w:spacing w:after="0" w:line="240" w:lineRule="auto"/>
        <w:ind w:left="1282"/>
        <w:jc w:val="right"/>
        <w:rPr>
          <w:rFonts w:cs="B Nazanin"/>
          <w:b/>
          <w:bCs/>
          <w:sz w:val="28"/>
          <w:szCs w:val="28"/>
        </w:rPr>
      </w:pPr>
      <w:r>
        <w:t>User</w:t>
      </w:r>
    </w:p>
    <w:p w:rsidR="00D91890" w:rsidRDefault="00D91890" w:rsidP="00136D2E">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D91890" w:rsidRPr="00A20CAC" w:rsidRDefault="00D91890" w:rsidP="00136D2E">
      <w:pPr>
        <w:pStyle w:val="ListParagraph"/>
        <w:bidi/>
        <w:spacing w:after="0" w:line="240" w:lineRule="auto"/>
        <w:ind w:left="1282"/>
        <w:jc w:val="right"/>
        <w:rPr>
          <w:rFonts w:cs="B Nazanin"/>
          <w:b/>
          <w:bCs/>
          <w:sz w:val="28"/>
          <w:szCs w:val="28"/>
        </w:rPr>
      </w:pPr>
      <w:r>
        <w:t>Navigation</w:t>
      </w:r>
    </w:p>
    <w:p w:rsidR="00D91890" w:rsidRDefault="00D91890" w:rsidP="00136D2E">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D91890" w:rsidRPr="00A20CAC" w:rsidRDefault="00D91890" w:rsidP="00136D2E">
      <w:pPr>
        <w:pStyle w:val="ListParagraph"/>
        <w:bidi/>
        <w:spacing w:after="0" w:line="240" w:lineRule="auto"/>
        <w:ind w:left="1282"/>
        <w:jc w:val="right"/>
        <w:rPr>
          <w:rFonts w:cs="B Nazanin"/>
          <w:b/>
          <w:bCs/>
          <w:sz w:val="28"/>
          <w:szCs w:val="28"/>
        </w:rPr>
      </w:pPr>
      <w:r>
        <w:t>Focus order</w:t>
      </w:r>
    </w:p>
    <w:p w:rsidR="00D91890" w:rsidRDefault="00D91890" w:rsidP="00136D2E">
      <w:pPr>
        <w:pStyle w:val="ListParagraph"/>
        <w:bidi/>
        <w:spacing w:after="0" w:line="240" w:lineRule="auto"/>
        <w:rPr>
          <w:rFonts w:cs="B Nazanin"/>
          <w:b/>
          <w:bCs/>
          <w:sz w:val="28"/>
          <w:szCs w:val="28"/>
        </w:rPr>
      </w:pPr>
      <w:r>
        <w:rPr>
          <w:rFonts w:cs="B Nazanin" w:hint="cs"/>
          <w:b/>
          <w:bCs/>
          <w:sz w:val="28"/>
          <w:szCs w:val="28"/>
          <w:rtl/>
        </w:rPr>
        <w:t>ترتیب تمرکز میان محتوای صفحات وب را می گویند.</w:t>
      </w:r>
    </w:p>
    <w:p w:rsidR="00D91890" w:rsidRDefault="00D91890" w:rsidP="00136D2E">
      <w:pPr>
        <w:pStyle w:val="ListParagraph"/>
        <w:bidi/>
        <w:spacing w:after="0" w:line="240" w:lineRule="auto"/>
        <w:rPr>
          <w:rFonts w:cs="B Nazanin"/>
          <w:b/>
          <w:bCs/>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D91890" w:rsidRPr="00A20CAC" w:rsidRDefault="00D91890" w:rsidP="00136D2E">
      <w:pPr>
        <w:pStyle w:val="ListParagraph"/>
        <w:bidi/>
        <w:spacing w:after="0" w:line="240" w:lineRule="auto"/>
        <w:ind w:left="1282"/>
        <w:jc w:val="right"/>
        <w:rPr>
          <w:rFonts w:cs="B Nazanin"/>
          <w:b/>
          <w:bCs/>
          <w:sz w:val="28"/>
          <w:szCs w:val="28"/>
        </w:rPr>
      </w:pPr>
      <w:r>
        <w:t>Keyboard</w:t>
      </w:r>
    </w:p>
    <w:p w:rsidR="00D91890" w:rsidRDefault="00D91890" w:rsidP="00136D2E">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D91890" w:rsidRDefault="00D91890" w:rsidP="00136D2E">
      <w:pPr>
        <w:bidi/>
        <w:spacing w:after="0" w:line="240" w:lineRule="auto"/>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D91890" w:rsidRPr="00A20CAC" w:rsidRDefault="00D91890" w:rsidP="00136D2E">
      <w:pPr>
        <w:pStyle w:val="ListParagraph"/>
        <w:bidi/>
        <w:spacing w:after="0" w:line="240" w:lineRule="auto"/>
        <w:ind w:left="1282"/>
        <w:jc w:val="right"/>
        <w:rPr>
          <w:rFonts w:cs="B Nazanin"/>
          <w:b/>
          <w:bCs/>
          <w:sz w:val="28"/>
          <w:szCs w:val="28"/>
        </w:rPr>
      </w:pPr>
      <w:r>
        <w:t>Hypertext Markup Language</w:t>
      </w:r>
    </w:p>
    <w:p w:rsidR="00D91890" w:rsidRDefault="00D91890" w:rsidP="00136D2E">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D91890" w:rsidRPr="00554E26" w:rsidRDefault="00D91890" w:rsidP="00136D2E">
      <w:pPr>
        <w:pStyle w:val="ListParagraph"/>
        <w:bidi/>
        <w:spacing w:after="0" w:line="240" w:lineRule="auto"/>
        <w:rPr>
          <w:rFonts w:cs="B Nazanin"/>
          <w:b/>
          <w:bCs/>
          <w:sz w:val="24"/>
          <w:szCs w:val="24"/>
          <w:rtl/>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D91890" w:rsidRPr="00A20CAC" w:rsidRDefault="00D91890" w:rsidP="00136D2E">
      <w:pPr>
        <w:pStyle w:val="ListParagraph"/>
        <w:bidi/>
        <w:spacing w:after="0" w:line="240" w:lineRule="auto"/>
        <w:ind w:left="1282"/>
        <w:jc w:val="right"/>
        <w:rPr>
          <w:rFonts w:cs="B Nazanin"/>
          <w:b/>
          <w:bCs/>
          <w:sz w:val="28"/>
          <w:szCs w:val="28"/>
        </w:rPr>
      </w:pPr>
      <w:r>
        <w:t>Java script</w:t>
      </w:r>
    </w:p>
    <w:p w:rsidR="00D91890" w:rsidRDefault="00D91890" w:rsidP="00136D2E">
      <w:pPr>
        <w:bidi/>
        <w:spacing w:after="0" w:line="240" w:lineRule="auto"/>
        <w:ind w:left="715"/>
        <w:rPr>
          <w:rFonts w:cs="B Nazanin"/>
          <w:sz w:val="28"/>
          <w:szCs w:val="28"/>
        </w:rPr>
      </w:pPr>
      <w:r>
        <w:rPr>
          <w:rFonts w:cs="B Nazanin" w:hint="cs"/>
          <w:sz w:val="28"/>
          <w:szCs w:val="28"/>
          <w:rtl/>
        </w:rPr>
        <w:t>نوعی زبان برنامه نویسی وب می باشد.</w:t>
      </w:r>
    </w:p>
    <w:p w:rsidR="00D91890" w:rsidRDefault="00D91890" w:rsidP="00136D2E">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D91890" w:rsidRPr="00A20CAC" w:rsidRDefault="00D91890" w:rsidP="00136D2E">
      <w:pPr>
        <w:pStyle w:val="ListParagraph"/>
        <w:bidi/>
        <w:spacing w:after="0" w:line="240" w:lineRule="auto"/>
        <w:ind w:left="1282"/>
        <w:jc w:val="right"/>
        <w:rPr>
          <w:rFonts w:cs="B Nazanin"/>
          <w:b/>
          <w:bCs/>
          <w:sz w:val="28"/>
          <w:szCs w:val="28"/>
        </w:rPr>
      </w:pPr>
      <w:r>
        <w:t>Form</w:t>
      </w:r>
    </w:p>
    <w:p w:rsidR="00D91890" w:rsidRPr="009112DA" w:rsidRDefault="00D91890" w:rsidP="00136D2E">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D91890" w:rsidRDefault="00D91890" w:rsidP="00136D2E">
      <w:pPr>
        <w:bidi/>
        <w:spacing w:after="0" w:line="240" w:lineRule="auto"/>
        <w:ind w:left="715"/>
        <w:rPr>
          <w:rFonts w:cs="B Nazanin"/>
          <w:b/>
          <w:bCs/>
          <w:sz w:val="28"/>
          <w:szCs w:val="28"/>
        </w:rPr>
      </w:pPr>
    </w:p>
    <w:p w:rsidR="00D91890" w:rsidRPr="00E72492"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D91890" w:rsidRPr="009112DA" w:rsidRDefault="00D91890" w:rsidP="00136D2E">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D91890" w:rsidRDefault="00D91890" w:rsidP="00136D2E">
      <w:pPr>
        <w:bidi/>
        <w:spacing w:after="0" w:line="240" w:lineRule="auto"/>
        <w:ind w:left="360"/>
        <w:rPr>
          <w:rFonts w:cs="B Nazanin"/>
          <w:b/>
          <w:bCs/>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D91890" w:rsidRPr="00E72492" w:rsidRDefault="00D91890" w:rsidP="00136D2E">
      <w:pPr>
        <w:pStyle w:val="ListParagraph"/>
        <w:bidi/>
        <w:spacing w:after="0" w:line="240" w:lineRule="auto"/>
        <w:ind w:left="1282"/>
        <w:jc w:val="right"/>
        <w:rPr>
          <w:rFonts w:cs="B Nazanin"/>
          <w:b/>
          <w:bCs/>
          <w:sz w:val="28"/>
          <w:szCs w:val="28"/>
        </w:rPr>
      </w:pPr>
      <w:r>
        <w:t>Physically disorder</w:t>
      </w:r>
    </w:p>
    <w:p w:rsidR="00D91890" w:rsidRDefault="00D91890" w:rsidP="00136D2E">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D91890" w:rsidRDefault="00D91890" w:rsidP="00136D2E">
      <w:pPr>
        <w:bidi/>
        <w:spacing w:after="0" w:line="240" w:lineRule="auto"/>
        <w:ind w:left="715"/>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D91890" w:rsidRPr="00E72492" w:rsidRDefault="00D91890" w:rsidP="00136D2E">
      <w:pPr>
        <w:pStyle w:val="ListParagraph"/>
        <w:bidi/>
        <w:spacing w:after="0" w:line="240" w:lineRule="auto"/>
        <w:ind w:left="1282"/>
        <w:jc w:val="right"/>
        <w:rPr>
          <w:rFonts w:cs="B Nazanin"/>
          <w:b/>
          <w:bCs/>
          <w:sz w:val="28"/>
          <w:szCs w:val="28"/>
        </w:rPr>
      </w:pPr>
      <w:r>
        <w:t>Learning disorder</w:t>
      </w:r>
    </w:p>
    <w:p w:rsidR="00D91890" w:rsidRDefault="00D91890" w:rsidP="00136D2E">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D91890" w:rsidRPr="00E72492" w:rsidRDefault="00D91890" w:rsidP="00136D2E">
      <w:pPr>
        <w:pStyle w:val="ListParagraph"/>
        <w:bidi/>
        <w:spacing w:after="0" w:line="240" w:lineRule="auto"/>
        <w:ind w:left="1282"/>
        <w:jc w:val="right"/>
        <w:rPr>
          <w:rFonts w:cs="B Nazanin"/>
          <w:b/>
          <w:bCs/>
          <w:sz w:val="28"/>
          <w:szCs w:val="28"/>
        </w:rPr>
      </w:pPr>
      <w:r>
        <w:t>Magnification software</w:t>
      </w:r>
    </w:p>
    <w:p w:rsidR="00D91890" w:rsidRDefault="00D91890" w:rsidP="00136D2E">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D91890" w:rsidRDefault="00D91890" w:rsidP="00136D2E">
      <w:pPr>
        <w:bidi/>
        <w:spacing w:after="0" w:line="240" w:lineRule="auto"/>
        <w:ind w:left="360"/>
        <w:rPr>
          <w:rFonts w:cs="B Nazanin"/>
          <w:b/>
          <w:bCs/>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D91890" w:rsidRPr="009112DA" w:rsidRDefault="00D91890" w:rsidP="00136D2E">
      <w:pPr>
        <w:pStyle w:val="ListParagraph"/>
        <w:bidi/>
        <w:spacing w:after="0" w:line="240" w:lineRule="auto"/>
        <w:ind w:left="1282"/>
        <w:jc w:val="right"/>
        <w:rPr>
          <w:rFonts w:cs="B Nazanin"/>
          <w:sz w:val="28"/>
          <w:szCs w:val="28"/>
        </w:rPr>
      </w:pPr>
      <w:r>
        <w:t>Programming</w:t>
      </w:r>
    </w:p>
    <w:p w:rsidR="00D91890" w:rsidRPr="009112DA" w:rsidRDefault="00D91890" w:rsidP="00136D2E">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D91890" w:rsidRDefault="00D91890" w:rsidP="00136D2E">
      <w:pPr>
        <w:bidi/>
        <w:spacing w:after="0" w:line="240" w:lineRule="auto"/>
        <w:ind w:left="715"/>
        <w:rPr>
          <w:rFonts w:cs="B Nazanin"/>
          <w:b/>
          <w:bCs/>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D91890" w:rsidRPr="00E72492" w:rsidRDefault="00D91890" w:rsidP="00136D2E">
      <w:pPr>
        <w:pStyle w:val="ListParagraph"/>
        <w:bidi/>
        <w:spacing w:after="0" w:line="240" w:lineRule="auto"/>
        <w:ind w:left="1282"/>
        <w:jc w:val="right"/>
        <w:rPr>
          <w:rFonts w:cs="B Nazanin"/>
          <w:b/>
          <w:bCs/>
          <w:sz w:val="28"/>
          <w:szCs w:val="28"/>
        </w:rPr>
      </w:pPr>
      <w:r>
        <w:t>Web browser</w:t>
      </w:r>
    </w:p>
    <w:p w:rsidR="00D91890" w:rsidRDefault="00D91890" w:rsidP="00136D2E">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D91890" w:rsidRPr="00E72492" w:rsidRDefault="00D91890" w:rsidP="00136D2E">
      <w:pPr>
        <w:pStyle w:val="ListParagraph"/>
        <w:bidi/>
        <w:spacing w:after="0" w:line="240" w:lineRule="auto"/>
        <w:ind w:left="1282"/>
        <w:jc w:val="right"/>
        <w:rPr>
          <w:rFonts w:cs="B Nazanin"/>
          <w:b/>
          <w:bCs/>
          <w:sz w:val="28"/>
          <w:szCs w:val="28"/>
        </w:rPr>
      </w:pPr>
      <w:r>
        <w:t>Blind</w:t>
      </w:r>
    </w:p>
    <w:p w:rsidR="00D91890" w:rsidRDefault="00D91890" w:rsidP="00136D2E">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D91890" w:rsidRDefault="00D91890" w:rsidP="00136D2E">
      <w:pPr>
        <w:bidi/>
        <w:spacing w:after="0" w:line="240" w:lineRule="auto"/>
        <w:ind w:left="360"/>
        <w:rPr>
          <w:rFonts w:cs="B Nazanin"/>
          <w:sz w:val="28"/>
          <w:szCs w:val="28"/>
        </w:rPr>
      </w:pPr>
    </w:p>
    <w:p w:rsidR="00D91890" w:rsidRDefault="00D91890" w:rsidP="00136D2E">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D91890" w:rsidRPr="00E72492" w:rsidRDefault="00D91890" w:rsidP="00136D2E">
      <w:pPr>
        <w:pStyle w:val="ListParagraph"/>
        <w:bidi/>
        <w:spacing w:after="0" w:line="240" w:lineRule="auto"/>
        <w:ind w:left="1282"/>
        <w:jc w:val="right"/>
        <w:rPr>
          <w:rFonts w:cs="B Nazanin"/>
          <w:b/>
          <w:bCs/>
          <w:sz w:val="28"/>
          <w:szCs w:val="28"/>
        </w:rPr>
      </w:pPr>
      <w:r>
        <w:t>Element</w:t>
      </w:r>
    </w:p>
    <w:p w:rsidR="00D91890" w:rsidRDefault="00D91890" w:rsidP="009112DA">
      <w:pPr>
        <w:bidi/>
        <w:spacing w:after="0" w:line="240" w:lineRule="auto"/>
        <w:ind w:left="360"/>
        <w:rPr>
          <w:rFonts w:cs="B Nazanin" w:hint="cs"/>
          <w:sz w:val="28"/>
          <w:szCs w:val="28"/>
          <w:rtl/>
        </w:rPr>
      </w:pPr>
      <w:r w:rsidRPr="009112DA">
        <w:rPr>
          <w:rFonts w:cs="B Nazanin" w:hint="cs"/>
          <w:sz w:val="28"/>
          <w:szCs w:val="28"/>
          <w:rtl/>
        </w:rPr>
        <w:t>المان یا عنصر هر جزئی از برنامه یا صفحه وب است.</w:t>
      </w:r>
    </w:p>
    <w:p w:rsidR="00694A57" w:rsidRPr="009112DA" w:rsidRDefault="00694A57" w:rsidP="00694A57">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20" w:name="_GoBack"/>
      <w:bookmarkEnd w:id="20"/>
    </w:p>
    <w:p w:rsidR="00E86116" w:rsidRPr="007135AD" w:rsidRDefault="009112DA" w:rsidP="009112DA">
      <w:pPr>
        <w:pStyle w:val="Heading1"/>
        <w:numPr>
          <w:ilvl w:val="0"/>
          <w:numId w:val="12"/>
        </w:numPr>
        <w:bidi/>
        <w:rPr>
          <w:rtl/>
          <w:lang w:bidi="fa-IR"/>
        </w:rPr>
      </w:pPr>
      <w:bookmarkStart w:id="21" w:name="_Toc501384860"/>
      <w:r>
        <w:rPr>
          <w:rFonts w:hint="cs"/>
          <w:rtl/>
          <w:lang w:bidi="fa-IR"/>
        </w:rPr>
        <w:lastRenderedPageBreak/>
        <w:t>مقدمه</w:t>
      </w:r>
      <w:bookmarkEnd w:id="21"/>
    </w:p>
    <w:p w:rsidR="009112DA" w:rsidRDefault="00AC4E0E" w:rsidP="007135AD">
      <w:pPr>
        <w:bidi/>
        <w:jc w:val="both"/>
        <w:rPr>
          <w:rFonts w:cs="B Nazanin"/>
          <w:sz w:val="28"/>
          <w:szCs w:val="28"/>
          <w:rtl/>
          <w:lang w:bidi="fa-IR"/>
        </w:rPr>
      </w:pPr>
      <w:r w:rsidRPr="007135AD">
        <w:rPr>
          <w:rFonts w:cs="B Nazanin" w:hint="cs"/>
          <w:sz w:val="28"/>
          <w:szCs w:val="28"/>
          <w:rtl/>
          <w:lang w:bidi="fa-IR"/>
        </w:rPr>
        <w:t xml:space="preserve">این استاندارد به افرادی که دارای ناشنوایی یا کم شنوایی هستند کمک می کند تا به کمک زبان اشاره از محتوای صوتی فایل های رسانه ای آگاه شوند. این امکان مانند نوشتن متن به عنوان </w:t>
      </w:r>
      <w:r w:rsidRPr="007135AD">
        <w:rPr>
          <w:rFonts w:cs="B Nazanin"/>
          <w:sz w:val="28"/>
          <w:szCs w:val="28"/>
          <w:lang w:bidi="fa-IR"/>
        </w:rPr>
        <w:t>Caption</w:t>
      </w:r>
      <w:r w:rsidRPr="007135AD">
        <w:rPr>
          <w:rFonts w:cs="B Nazanin" w:hint="cs"/>
          <w:sz w:val="28"/>
          <w:szCs w:val="28"/>
          <w:rtl/>
          <w:lang w:bidi="fa-IR"/>
        </w:rPr>
        <w:t xml:space="preserve"> در فایل های چند رسانه ای است. به طور کلی می شود گفت در فایل های چند رسانه ای تحت وب زبان اشاره می بایست زبان دومی باشد که مورد مشاهده قرار می گیرد، به دلیل اینکه زبان اشاره توانایی و قدرت انتقال اطلاعات صوتی را به افراد کم شنوا یا ناشنوا را دارد. به طور کلی می توان گفت با استفاده از زبان اشاره در محتوای چند رسانه ای ام</w:t>
      </w:r>
      <w:r w:rsidR="00463175" w:rsidRPr="007135AD">
        <w:rPr>
          <w:rFonts w:cs="B Nazanin" w:hint="cs"/>
          <w:sz w:val="28"/>
          <w:szCs w:val="28"/>
          <w:rtl/>
          <w:lang w:bidi="fa-IR"/>
        </w:rPr>
        <w:t>کان دسترسی بیشتر یا استفاده</w:t>
      </w:r>
      <w:r w:rsidRPr="007135AD">
        <w:rPr>
          <w:rFonts w:cs="B Nazanin" w:hint="cs"/>
          <w:sz w:val="28"/>
          <w:szCs w:val="28"/>
          <w:rtl/>
          <w:lang w:bidi="fa-IR"/>
        </w:rPr>
        <w:t xml:space="preserve"> </w:t>
      </w:r>
      <w:r w:rsidR="00463175" w:rsidRPr="007135AD">
        <w:rPr>
          <w:rFonts w:cs="B Nazanin" w:hint="cs"/>
          <w:sz w:val="28"/>
          <w:szCs w:val="28"/>
          <w:rtl/>
          <w:lang w:bidi="fa-IR"/>
        </w:rPr>
        <w:t xml:space="preserve">از محتوای چند رسانه ای را برای افرادی که دچار اختلالات شنوایی هستند بهتر می کند. لازم به ذکر است که به لحاظ اجتماعی این افراد دارای محدودیت های تعاملی هستند. این تعامل می تواند با یک فرد باشد و یا تعامل یک طرفه بین یک رسانه با فرد باشد. در واقع زبان اشاره به این افراد کمک می کند تا سریع تر از محتوای چند رسانه ای مبتنی بر زمان مطلع شوند. </w:t>
      </w:r>
    </w:p>
    <w:p w:rsidR="009112DA" w:rsidRDefault="009112DA" w:rsidP="009112DA">
      <w:pPr>
        <w:pStyle w:val="Heading1"/>
        <w:numPr>
          <w:ilvl w:val="0"/>
          <w:numId w:val="12"/>
        </w:numPr>
        <w:bidi/>
        <w:rPr>
          <w:rtl/>
          <w:lang w:bidi="fa-IR"/>
        </w:rPr>
      </w:pPr>
      <w:bookmarkStart w:id="22" w:name="_Toc501384861"/>
      <w:r>
        <w:rPr>
          <w:rFonts w:hint="cs"/>
          <w:rtl/>
          <w:lang w:bidi="fa-IR"/>
        </w:rPr>
        <w:t>هدف استاندارد</w:t>
      </w:r>
      <w:bookmarkEnd w:id="22"/>
    </w:p>
    <w:p w:rsidR="00463175" w:rsidRPr="007135AD" w:rsidRDefault="00463175" w:rsidP="009112DA">
      <w:pPr>
        <w:bidi/>
        <w:jc w:val="both"/>
        <w:rPr>
          <w:rFonts w:cs="B Nazanin"/>
          <w:sz w:val="28"/>
          <w:szCs w:val="28"/>
          <w:rtl/>
          <w:lang w:bidi="fa-IR"/>
        </w:rPr>
      </w:pPr>
      <w:r w:rsidRPr="007135AD">
        <w:rPr>
          <w:rFonts w:cs="B Nazanin" w:hint="cs"/>
          <w:sz w:val="28"/>
          <w:szCs w:val="28"/>
          <w:rtl/>
          <w:lang w:bidi="fa-IR"/>
        </w:rPr>
        <w:t>هدف این استاندارد این است که به افرادی</w:t>
      </w:r>
      <w:r w:rsidR="009112DA">
        <w:rPr>
          <w:rFonts w:cs="B Nazanin" w:hint="cs"/>
          <w:sz w:val="28"/>
          <w:szCs w:val="28"/>
          <w:rtl/>
          <w:lang w:bidi="fa-IR"/>
        </w:rPr>
        <w:t xml:space="preserve"> که صرفا</w:t>
      </w:r>
      <w:r w:rsidRPr="007135AD">
        <w:rPr>
          <w:rFonts w:cs="B Nazanin" w:hint="cs"/>
          <w:sz w:val="28"/>
          <w:szCs w:val="28"/>
          <w:rtl/>
          <w:lang w:bidi="fa-IR"/>
        </w:rPr>
        <w:t xml:space="preserve"> امکان انتقال مفاهیم </w:t>
      </w:r>
      <w:r w:rsidR="009112DA">
        <w:rPr>
          <w:rFonts w:cs="B Nazanin" w:hint="cs"/>
          <w:sz w:val="28"/>
          <w:szCs w:val="28"/>
          <w:rtl/>
          <w:lang w:bidi="fa-IR"/>
        </w:rPr>
        <w:t xml:space="preserve">اجتماعی و انسانی را به کمک </w:t>
      </w:r>
      <w:r w:rsidRPr="007135AD">
        <w:rPr>
          <w:rFonts w:cs="B Nazanin" w:hint="cs"/>
          <w:sz w:val="28"/>
          <w:szCs w:val="28"/>
          <w:rtl/>
          <w:lang w:bidi="fa-IR"/>
        </w:rPr>
        <w:t>زبان اشاره دارند و در حالت عادی نسبت به تعاملات اجتماعی دارای محدودیت هایی از جانب حواس شنوایی هستند</w:t>
      </w:r>
      <w:r w:rsidR="009112DA">
        <w:rPr>
          <w:rFonts w:cs="B Nazanin" w:hint="cs"/>
          <w:sz w:val="28"/>
          <w:szCs w:val="28"/>
          <w:rtl/>
          <w:lang w:bidi="fa-IR"/>
        </w:rPr>
        <w:t>،</w:t>
      </w:r>
      <w:r w:rsidRPr="007135AD">
        <w:rPr>
          <w:rFonts w:cs="B Nazanin" w:hint="cs"/>
          <w:sz w:val="28"/>
          <w:szCs w:val="28"/>
          <w:rtl/>
          <w:lang w:bidi="fa-IR"/>
        </w:rPr>
        <w:t xml:space="preserve"> این قدرت را بدهد که با دیدن یا خواندن عناوین متنی و یا دیدن زبان اشاره در کنار محتوای رسانه ای همزمان در محیط وب از محتوای آن رسانه آگاهی پیدا کنند. </w:t>
      </w:r>
    </w:p>
    <w:p w:rsidR="00463175" w:rsidRPr="007135AD" w:rsidRDefault="009112DA" w:rsidP="009112DA">
      <w:pPr>
        <w:pStyle w:val="Heading1"/>
        <w:numPr>
          <w:ilvl w:val="0"/>
          <w:numId w:val="12"/>
        </w:numPr>
        <w:bidi/>
        <w:rPr>
          <w:rtl/>
          <w:lang w:bidi="fa-IR"/>
        </w:rPr>
      </w:pPr>
      <w:bookmarkStart w:id="23" w:name="_Toc501384862"/>
      <w:r>
        <w:rPr>
          <w:rFonts w:hint="cs"/>
          <w:rtl/>
          <w:lang w:bidi="fa-IR"/>
        </w:rPr>
        <w:t>مثال های</w:t>
      </w:r>
      <w:r w:rsidR="00463175" w:rsidRPr="007135AD">
        <w:rPr>
          <w:rFonts w:hint="cs"/>
          <w:rtl/>
          <w:lang w:bidi="fa-IR"/>
        </w:rPr>
        <w:t xml:space="preserve"> استاند</w:t>
      </w:r>
      <w:r>
        <w:rPr>
          <w:rFonts w:hint="cs"/>
          <w:rtl/>
          <w:lang w:bidi="fa-IR"/>
        </w:rPr>
        <w:t>ارد</w:t>
      </w:r>
      <w:bookmarkEnd w:id="23"/>
    </w:p>
    <w:p w:rsidR="009112DA" w:rsidRPr="009112DA" w:rsidRDefault="009112DA" w:rsidP="009112DA">
      <w:pPr>
        <w:pStyle w:val="Heading2"/>
        <w:bidi/>
        <w:ind w:left="571"/>
        <w:rPr>
          <w:rFonts w:cs="B Nazanin"/>
          <w:b/>
          <w:bCs/>
          <w:color w:val="auto"/>
          <w:sz w:val="28"/>
          <w:szCs w:val="28"/>
          <w:rtl/>
          <w:lang w:bidi="fa-IR"/>
        </w:rPr>
      </w:pPr>
      <w:bookmarkStart w:id="24" w:name="_Toc501384863"/>
      <w:r w:rsidRPr="009112DA">
        <w:rPr>
          <w:rFonts w:cs="B Nazanin" w:hint="cs"/>
          <w:b/>
          <w:bCs/>
          <w:color w:val="auto"/>
          <w:sz w:val="28"/>
          <w:szCs w:val="28"/>
          <w:rtl/>
          <w:lang w:bidi="fa-IR"/>
        </w:rPr>
        <w:t>6-1 مثال جلسه آموزش برخط</w:t>
      </w:r>
      <w:bookmarkEnd w:id="24"/>
    </w:p>
    <w:p w:rsidR="00B40018" w:rsidRPr="007135AD" w:rsidRDefault="00463175" w:rsidP="009112DA">
      <w:pPr>
        <w:bidi/>
        <w:jc w:val="both"/>
        <w:rPr>
          <w:rFonts w:cs="B Nazanin"/>
          <w:sz w:val="28"/>
          <w:szCs w:val="28"/>
          <w:rtl/>
          <w:lang w:bidi="fa-IR"/>
        </w:rPr>
      </w:pPr>
      <w:r w:rsidRPr="007135AD">
        <w:rPr>
          <w:rFonts w:cs="B Nazanin" w:hint="cs"/>
          <w:sz w:val="28"/>
          <w:szCs w:val="28"/>
          <w:rtl/>
          <w:lang w:bidi="fa-IR"/>
        </w:rPr>
        <w:t xml:space="preserve">یک شرکتی وجود دارد که فعالیت آن در زمینه ایجاد علائم کاری برای کارمندان است و برای کارمندان یک شرکت به صورت آنلاین یک جلسه ای برگزار کرده جهت ترویج و آموزش نحوه استفاده از علائم و یا راهنما ها و اشکال مهم که در زمینه کار آن شرکت نقش ایفا می کنند. در این جلسه آنلاین یک مترجم زبان اشاره هم وجود دارد که گفتگو های مربی را به زبان اشاره تبدیل می کند. در چنین حالتی دوربین بر روی بدن مترجم زبان اشاره کاملا </w:t>
      </w:r>
      <w:r w:rsidR="00B40018" w:rsidRPr="007135AD">
        <w:rPr>
          <w:rFonts w:cs="B Nazanin"/>
          <w:sz w:val="28"/>
          <w:szCs w:val="28"/>
          <w:lang w:bidi="fa-IR"/>
        </w:rPr>
        <w:t>Zoom</w:t>
      </w:r>
      <w:r w:rsidR="00B40018" w:rsidRPr="007135AD">
        <w:rPr>
          <w:rFonts w:cs="B Nazanin" w:hint="cs"/>
          <w:sz w:val="28"/>
          <w:szCs w:val="28"/>
          <w:rtl/>
          <w:lang w:bidi="fa-IR"/>
        </w:rPr>
        <w:t xml:space="preserve"> </w:t>
      </w:r>
      <w:r w:rsidR="009112DA">
        <w:rPr>
          <w:rFonts w:cs="B Nazanin" w:hint="cs"/>
          <w:sz w:val="28"/>
          <w:szCs w:val="28"/>
          <w:rtl/>
          <w:lang w:bidi="fa-IR"/>
        </w:rPr>
        <w:t>شده</w:t>
      </w:r>
      <w:r w:rsidR="00B40018" w:rsidRPr="007135AD">
        <w:rPr>
          <w:rFonts w:cs="B Nazanin" w:hint="cs"/>
          <w:sz w:val="28"/>
          <w:szCs w:val="28"/>
          <w:rtl/>
          <w:lang w:bidi="fa-IR"/>
        </w:rPr>
        <w:t xml:space="preserve"> تا بتواند گفتگو های فرد آموزش دهنده را به افراد یا کارمندان ناشنوا توضیح دهد.</w:t>
      </w:r>
    </w:p>
    <w:p w:rsidR="009112DA" w:rsidRPr="009112DA" w:rsidRDefault="009112DA" w:rsidP="009112DA">
      <w:pPr>
        <w:pStyle w:val="Heading2"/>
        <w:bidi/>
        <w:ind w:left="571"/>
        <w:rPr>
          <w:rFonts w:cs="B Nazanin"/>
          <w:b/>
          <w:bCs/>
          <w:color w:val="auto"/>
          <w:sz w:val="28"/>
          <w:szCs w:val="28"/>
          <w:rtl/>
          <w:lang w:bidi="fa-IR"/>
        </w:rPr>
      </w:pPr>
      <w:bookmarkStart w:id="25" w:name="_Toc501384864"/>
      <w:r w:rsidRPr="009112DA">
        <w:rPr>
          <w:rFonts w:cs="B Nazanin" w:hint="cs"/>
          <w:b/>
          <w:bCs/>
          <w:color w:val="auto"/>
          <w:sz w:val="28"/>
          <w:szCs w:val="28"/>
          <w:rtl/>
          <w:lang w:bidi="fa-IR"/>
        </w:rPr>
        <w:lastRenderedPageBreak/>
        <w:t xml:space="preserve">6-2 مثال آموزش برخط با قابلیت </w:t>
      </w:r>
      <w:r w:rsidRPr="009112DA">
        <w:rPr>
          <w:rFonts w:cs="B Nazanin"/>
          <w:b/>
          <w:bCs/>
          <w:color w:val="auto"/>
          <w:sz w:val="28"/>
          <w:szCs w:val="28"/>
          <w:lang w:bidi="fa-IR"/>
        </w:rPr>
        <w:t>zoom</w:t>
      </w:r>
      <w:r w:rsidRPr="009112DA">
        <w:rPr>
          <w:rFonts w:cs="B Nazanin" w:hint="cs"/>
          <w:b/>
          <w:bCs/>
          <w:color w:val="auto"/>
          <w:sz w:val="28"/>
          <w:szCs w:val="28"/>
          <w:rtl/>
          <w:lang w:bidi="fa-IR"/>
        </w:rPr>
        <w:t xml:space="preserve"> کردن توسط کاربر</w:t>
      </w:r>
      <w:bookmarkEnd w:id="25"/>
    </w:p>
    <w:p w:rsidR="00AC4E0E" w:rsidRPr="007135AD" w:rsidRDefault="00B40018" w:rsidP="009112DA">
      <w:pPr>
        <w:bidi/>
        <w:jc w:val="both"/>
        <w:rPr>
          <w:rFonts w:cs="B Nazanin"/>
          <w:sz w:val="28"/>
          <w:szCs w:val="28"/>
          <w:rtl/>
          <w:lang w:bidi="fa-IR"/>
        </w:rPr>
      </w:pPr>
      <w:r w:rsidRPr="007135AD">
        <w:rPr>
          <w:rFonts w:cs="B Nazanin" w:hint="cs"/>
          <w:sz w:val="28"/>
          <w:szCs w:val="28"/>
          <w:rtl/>
          <w:lang w:bidi="fa-IR"/>
        </w:rPr>
        <w:t xml:space="preserve"> در این مثال کارمندان (طبق مثال بالا) تحت وب در حال فراگیری هستند که کنار تعلیم دهنده علائم یک مترجم زبان اشاره ایستاده است که کارکنان ناشنوا از راه دور می توانند به کمک زبان اشاره مترجم از توضیحات تعلیم دهنده آگاه شوند. چون در چنین ویدئو هایی تصویر مترجم زبان اشاره نسبت به تصویر گوینده اصلی یا در اینجا تعلیم دهنده کوچک تر است، این امکان باید برای کاربران کم شنوا یا ناشنوا وجود داشته باشد که بتوانند بر روی ویدئو یا بخش هایی از فایل ویدئویی </w:t>
      </w:r>
      <w:r w:rsidRPr="007135AD">
        <w:rPr>
          <w:rFonts w:cs="B Nazanin"/>
          <w:sz w:val="28"/>
          <w:szCs w:val="28"/>
          <w:lang w:bidi="fa-IR"/>
        </w:rPr>
        <w:t>Zoom</w:t>
      </w:r>
      <w:r w:rsidRPr="007135AD">
        <w:rPr>
          <w:rFonts w:cs="B Nazanin" w:hint="cs"/>
          <w:sz w:val="28"/>
          <w:szCs w:val="28"/>
          <w:rtl/>
          <w:lang w:bidi="fa-IR"/>
        </w:rPr>
        <w:t xml:space="preserve"> کنند.</w:t>
      </w:r>
    </w:p>
    <w:p w:rsidR="009112DA" w:rsidRPr="00554E26" w:rsidRDefault="00554E26" w:rsidP="00554E26">
      <w:pPr>
        <w:pStyle w:val="Heading2"/>
        <w:bidi/>
        <w:ind w:left="571"/>
        <w:rPr>
          <w:rFonts w:cs="B Nazanin"/>
          <w:b/>
          <w:bCs/>
          <w:color w:val="auto"/>
          <w:sz w:val="28"/>
          <w:szCs w:val="28"/>
          <w:rtl/>
          <w:lang w:bidi="fa-IR"/>
        </w:rPr>
      </w:pPr>
      <w:bookmarkStart w:id="26" w:name="_Toc501384865"/>
      <w:r w:rsidRPr="00554E26">
        <w:rPr>
          <w:rFonts w:cs="B Nazanin" w:hint="cs"/>
          <w:b/>
          <w:bCs/>
          <w:color w:val="auto"/>
          <w:sz w:val="28"/>
          <w:szCs w:val="28"/>
          <w:rtl/>
          <w:lang w:bidi="fa-IR"/>
        </w:rPr>
        <w:t>6-3 کلاس برخط دانشگاه</w:t>
      </w:r>
      <w:bookmarkEnd w:id="26"/>
    </w:p>
    <w:p w:rsidR="00B40018" w:rsidRPr="007135AD" w:rsidRDefault="00B40018" w:rsidP="009112DA">
      <w:pPr>
        <w:bidi/>
        <w:jc w:val="both"/>
        <w:rPr>
          <w:rFonts w:cs="B Nazanin"/>
          <w:sz w:val="28"/>
          <w:szCs w:val="28"/>
          <w:rtl/>
          <w:lang w:bidi="fa-IR"/>
        </w:rPr>
      </w:pPr>
      <w:r w:rsidRPr="007135AD">
        <w:rPr>
          <w:rFonts w:cs="B Nazanin" w:hint="cs"/>
          <w:sz w:val="28"/>
          <w:szCs w:val="28"/>
          <w:rtl/>
          <w:lang w:bidi="fa-IR"/>
        </w:rPr>
        <w:t>یک دانشگاه کلاس های آنلاین یک استاد را به صورت تحت وب و زنده پخش می کند. استاد در حال نشان دادن یک آزمایش علمی به صورت آنلاین برای دانشجویان است. در این شرایط مترجم زبان اشاره باید سخنرانی بیان شده توسط استاد و عملکرد و نتایج آن آزمایش را به صورت زبان اشاره در ویدئو تحت وب بتواند ارائه دهد.</w:t>
      </w:r>
    </w:p>
    <w:p w:rsidR="00554E26" w:rsidRDefault="00554E26" w:rsidP="00554E26">
      <w:pPr>
        <w:pStyle w:val="Heading1"/>
        <w:numPr>
          <w:ilvl w:val="0"/>
          <w:numId w:val="12"/>
        </w:numPr>
        <w:bidi/>
        <w:rPr>
          <w:rtl/>
          <w:lang w:bidi="fa-IR"/>
        </w:rPr>
      </w:pPr>
      <w:bookmarkStart w:id="27" w:name="_Toc501384866"/>
      <w:r>
        <w:rPr>
          <w:rFonts w:hint="cs"/>
          <w:rtl/>
          <w:lang w:bidi="fa-IR"/>
        </w:rPr>
        <w:t>استفاده از ابزارهای بزرگ نمایی برای ویدئوی زبان اشاره</w:t>
      </w:r>
      <w:bookmarkEnd w:id="27"/>
    </w:p>
    <w:p w:rsidR="00E7463F" w:rsidRPr="007135AD" w:rsidRDefault="00E959EC" w:rsidP="00554E26">
      <w:pPr>
        <w:bidi/>
        <w:jc w:val="both"/>
        <w:rPr>
          <w:rFonts w:cs="B Nazanin"/>
          <w:sz w:val="28"/>
          <w:szCs w:val="28"/>
          <w:rtl/>
          <w:lang w:bidi="fa-IR"/>
        </w:rPr>
      </w:pPr>
      <w:r w:rsidRPr="007135AD">
        <w:rPr>
          <w:rFonts w:cs="B Nazanin" w:hint="cs"/>
          <w:sz w:val="28"/>
          <w:szCs w:val="28"/>
          <w:rtl/>
          <w:lang w:bidi="fa-IR"/>
        </w:rPr>
        <w:t xml:space="preserve">طراحان وب </w:t>
      </w:r>
      <w:r w:rsidR="00B40018" w:rsidRPr="007135AD">
        <w:rPr>
          <w:rFonts w:cs="B Nazanin" w:hint="cs"/>
          <w:sz w:val="28"/>
          <w:szCs w:val="28"/>
          <w:rtl/>
          <w:lang w:bidi="fa-IR"/>
        </w:rPr>
        <w:t>باید ا</w:t>
      </w:r>
      <w:r w:rsidRPr="007135AD">
        <w:rPr>
          <w:rFonts w:cs="B Nazanin" w:hint="cs"/>
          <w:sz w:val="28"/>
          <w:szCs w:val="28"/>
          <w:rtl/>
          <w:lang w:bidi="fa-IR"/>
        </w:rPr>
        <w:t>ین را بدانند که گاهی کاربران افرادی هستند که توانایی شنیدن و یا خواندن متن را ندارند تا از جایگزین های متنی برای انتقال اطلاعات محتوای چند رسانه ای استفاده کنند. این افراد مهمترین راه ارتباطی شان استفاده از زبان اشاره است.</w:t>
      </w:r>
      <w:r w:rsidR="00554E26">
        <w:rPr>
          <w:rFonts w:cs="B Nazanin" w:hint="cs"/>
          <w:sz w:val="28"/>
          <w:szCs w:val="28"/>
          <w:rtl/>
          <w:lang w:bidi="fa-IR"/>
        </w:rPr>
        <w:t xml:space="preserve"> </w:t>
      </w:r>
      <w:r w:rsidRPr="007135AD">
        <w:rPr>
          <w:rFonts w:cs="B Nazanin" w:hint="cs"/>
          <w:sz w:val="28"/>
          <w:szCs w:val="28"/>
          <w:rtl/>
          <w:lang w:bidi="fa-IR"/>
        </w:rPr>
        <w:t xml:space="preserve">گاهی افراد ناشنوا توانایی خواندن ندارند و گاهی این افراد به لحاظ ذهنی دچار چالش هایی هستند که نمی توانند یک جایگزین متنی را بخوانند. برای همین زبان اشاره یکی از موثر ترین راه های انتقال اطلاعات در فایل های ویدئویی یا چند رسانه ای است. یکی از راه های عمومی سازگار برای ایجاد جایگزین زبان اشاره استفاده از ویدئو مترجم زبان اشاره هنگام ترجمه در محتوای چند رسانه ای تحت وب است. مسئله ای که در این بخش وجود دارد و آن </w:t>
      </w:r>
      <w:r w:rsidR="00E7463F" w:rsidRPr="007135AD">
        <w:rPr>
          <w:rFonts w:cs="B Nazanin" w:hint="cs"/>
          <w:sz w:val="28"/>
          <w:szCs w:val="28"/>
          <w:rtl/>
          <w:lang w:bidi="fa-IR"/>
        </w:rPr>
        <w:t>هم این است که ما هنگامی که تصمیم</w:t>
      </w:r>
      <w:r w:rsidRPr="007135AD">
        <w:rPr>
          <w:rFonts w:cs="B Nazanin" w:hint="cs"/>
          <w:sz w:val="28"/>
          <w:szCs w:val="28"/>
          <w:rtl/>
          <w:lang w:bidi="fa-IR"/>
        </w:rPr>
        <w:t xml:space="preserve"> گرفتیم از ویدئوی زبان اشاره </w:t>
      </w:r>
      <w:r w:rsidR="00E7463F" w:rsidRPr="007135AD">
        <w:rPr>
          <w:rFonts w:cs="B Nazanin" w:hint="cs"/>
          <w:sz w:val="28"/>
          <w:szCs w:val="28"/>
          <w:rtl/>
          <w:lang w:bidi="fa-IR"/>
        </w:rPr>
        <w:t xml:space="preserve">به عنوان جایگزین محتوایی برای ناشنوایان استفاده کنیم باید بدانیم که این تصاویر دارای وضوح تصویری بالا باشد تا افراد ناشنوا به راحتی بتوانند از طریق دیدن اشاره مترجم به محتوای فایل چند رسانه ای آگاهی پیدا کنند. نکته ای که وجود دارد که طراحان باید رعایت کنند این است که اگر فایل ویدئویی دارای ابعاد کوچکی است طراحان باید به این نکته پی ببرند که آیا ویدئوی مترجم زبان اشاره که قرار است در کنار ویدئوی اصلی نمایش پیدا کند حتما توسط کاربران ناشنوا توانایی دیدن آن هست یا نه. اگر ما نمی توانیم ابعاد فایل ویدئویی را افزایش دهیم چون اگر افزایش دهیم وضوح تصویر بهم می ریزد، طراحان باید مطمئن شوند که بخش ویدئوی مترجم زبان اشاره قابلیت بزرگ شدن دارد یا نه. اضافه می شود که برخی از ابزارهای </w:t>
      </w:r>
      <w:r w:rsidR="00E7463F" w:rsidRPr="007135AD">
        <w:rPr>
          <w:rFonts w:cs="B Nazanin" w:hint="cs"/>
          <w:sz w:val="28"/>
          <w:szCs w:val="28"/>
          <w:rtl/>
          <w:lang w:bidi="fa-IR"/>
        </w:rPr>
        <w:lastRenderedPageBreak/>
        <w:t>کمکی توانایی بزرگنمایی صفحه نمایش را دارند. طراحان می توانند در توجه به بزرگ بودن بخش زبان اشاره نسبت به ویدئو از یک دیدی نسبت به این فناوری های کمکی که توانایی بزرگنمایی صفحه نمایش را دارند</w:t>
      </w:r>
      <w:r w:rsidR="00554E26">
        <w:rPr>
          <w:rFonts w:cs="B Nazanin" w:hint="cs"/>
          <w:sz w:val="28"/>
          <w:szCs w:val="28"/>
          <w:rtl/>
          <w:lang w:bidi="fa-IR"/>
        </w:rPr>
        <w:t>،</w:t>
      </w:r>
      <w:r w:rsidR="00E7463F" w:rsidRPr="007135AD">
        <w:rPr>
          <w:rFonts w:cs="B Nazanin" w:hint="cs"/>
          <w:sz w:val="28"/>
          <w:szCs w:val="28"/>
          <w:rtl/>
          <w:lang w:bidi="fa-IR"/>
        </w:rPr>
        <w:t xml:space="preserve"> داشته باشند. یعنی با توجه به وجود ابزارهای بزرگنمایی تصاویر بسنجند که امکان بزرگنمایی قسمت زبان اشاره ویدئو وجود دارد یا نه.</w:t>
      </w:r>
    </w:p>
    <w:p w:rsidR="00E7463F" w:rsidRPr="007135AD" w:rsidRDefault="00A735AF" w:rsidP="007135AD">
      <w:pPr>
        <w:bidi/>
        <w:jc w:val="both"/>
        <w:rPr>
          <w:rFonts w:cs="B Nazanin"/>
          <w:sz w:val="28"/>
          <w:szCs w:val="28"/>
          <w:rtl/>
          <w:lang w:bidi="fa-IR"/>
        </w:rPr>
      </w:pPr>
      <w:r w:rsidRPr="007135AD">
        <w:rPr>
          <w:rFonts w:cs="B Nazanin" w:hint="cs"/>
          <w:sz w:val="28"/>
          <w:szCs w:val="28"/>
          <w:rtl/>
          <w:lang w:bidi="fa-IR"/>
        </w:rPr>
        <w:t>نکته بعدی که طراحان وب باید به آن توجه داشته باشند این است که زبان اشاره یک زبان معادل با زبان گفتاری است و اگر مطمئن هستیم مخاطبان ناشنوای ویدئو به زبان های مختلف دریافت اطلاعاتی دارند و یا زبانشان با یکدیگر مت</w:t>
      </w:r>
      <w:r w:rsidR="00554E26">
        <w:rPr>
          <w:rFonts w:cs="B Nazanin" w:hint="cs"/>
          <w:sz w:val="28"/>
          <w:szCs w:val="28"/>
          <w:rtl/>
          <w:lang w:bidi="fa-IR"/>
        </w:rPr>
        <w:t xml:space="preserve">فاوت است، باید مدیران سایت </w:t>
      </w:r>
      <w:r w:rsidRPr="007135AD">
        <w:rPr>
          <w:rFonts w:cs="B Nazanin" w:hint="cs"/>
          <w:sz w:val="28"/>
          <w:szCs w:val="28"/>
          <w:rtl/>
          <w:lang w:bidi="fa-IR"/>
        </w:rPr>
        <w:t>تصمیم بگیرند که از زبان اشاره مبتنی بر کدام زبان استفاده کنند. در غیر این صورت ما به عنوان طراح سایت ملزم هستیم که تدابیر استفاده از چند زبان اشاره را هم زمان برای یک فایل ویدئویی در نظر بگیریم.</w:t>
      </w:r>
    </w:p>
    <w:p w:rsidR="009C14EB" w:rsidRPr="007135AD" w:rsidRDefault="009C14EB" w:rsidP="007135AD">
      <w:pPr>
        <w:bidi/>
        <w:jc w:val="both"/>
        <w:rPr>
          <w:rFonts w:cs="B Nazanin"/>
          <w:sz w:val="28"/>
          <w:szCs w:val="28"/>
          <w:rtl/>
          <w:lang w:bidi="fa-IR"/>
        </w:rPr>
      </w:pPr>
      <w:r w:rsidRPr="007135AD">
        <w:rPr>
          <w:rFonts w:cs="B Nazanin" w:hint="cs"/>
          <w:sz w:val="28"/>
          <w:szCs w:val="28"/>
          <w:rtl/>
          <w:lang w:bidi="fa-IR"/>
        </w:rPr>
        <w:t xml:space="preserve">یکی از راه های ایجاد ویدئوی زبان اشاره در ویدئو ها استفاده از </w:t>
      </w:r>
      <w:r w:rsidRPr="007135AD">
        <w:rPr>
          <w:rFonts w:cs="B Nazanin"/>
          <w:sz w:val="28"/>
          <w:szCs w:val="28"/>
          <w:lang w:bidi="fa-IR"/>
        </w:rPr>
        <w:t>SMIL</w:t>
      </w:r>
      <w:r w:rsidRPr="007135AD">
        <w:rPr>
          <w:rFonts w:cs="B Nazanin" w:hint="cs"/>
          <w:sz w:val="28"/>
          <w:szCs w:val="28"/>
          <w:rtl/>
          <w:lang w:bidi="fa-IR"/>
        </w:rPr>
        <w:t xml:space="preserve"> است. همانطور که از نام این زبان مشخص است یک زبان برگرفته از </w:t>
      </w:r>
      <w:r w:rsidRPr="007135AD">
        <w:rPr>
          <w:rFonts w:cs="B Nazanin"/>
          <w:sz w:val="28"/>
          <w:szCs w:val="28"/>
          <w:lang w:bidi="fa-IR"/>
        </w:rPr>
        <w:t>HTML</w:t>
      </w:r>
      <w:r w:rsidRPr="007135AD">
        <w:rPr>
          <w:rFonts w:cs="B Nazanin" w:hint="cs"/>
          <w:sz w:val="28"/>
          <w:szCs w:val="28"/>
          <w:rtl/>
          <w:lang w:bidi="fa-IR"/>
        </w:rPr>
        <w:t xml:space="preserve"> است ولی در فعالیت اصلی این زبان در خصوص ایجاد فرایند های بارگذاری محتوای ویدئویی در وب سایت ها هست. </w:t>
      </w:r>
      <w:proofErr w:type="gramStart"/>
      <w:r w:rsidRPr="007135AD">
        <w:rPr>
          <w:rFonts w:cs="B Nazanin"/>
          <w:sz w:val="28"/>
          <w:szCs w:val="28"/>
          <w:lang w:bidi="fa-IR"/>
        </w:rPr>
        <w:t>SMIL</w:t>
      </w:r>
      <w:r w:rsidRPr="007135AD">
        <w:rPr>
          <w:rFonts w:cs="B Nazanin" w:hint="cs"/>
          <w:sz w:val="28"/>
          <w:szCs w:val="28"/>
          <w:rtl/>
          <w:lang w:bidi="fa-IR"/>
        </w:rPr>
        <w:t xml:space="preserve">  در</w:t>
      </w:r>
      <w:proofErr w:type="gramEnd"/>
      <w:r w:rsidRPr="007135AD">
        <w:rPr>
          <w:rFonts w:cs="B Nazanin" w:hint="cs"/>
          <w:sz w:val="28"/>
          <w:szCs w:val="28"/>
          <w:rtl/>
          <w:lang w:bidi="fa-IR"/>
        </w:rPr>
        <w:t xml:space="preserve"> ورژن 1 امکانی را فراهم می کند که در یک صفحه وب ویدئوی اصلی را در کنار ویدئوی طراحی زبان اشاره به صورت</w:t>
      </w:r>
      <w:r w:rsidR="00554E26">
        <w:rPr>
          <w:rFonts w:cs="B Nazanin" w:hint="cs"/>
          <w:sz w:val="28"/>
          <w:szCs w:val="28"/>
          <w:rtl/>
          <w:lang w:bidi="fa-IR"/>
        </w:rPr>
        <w:t xml:space="preserve"> جداگانه ببینید و نکته مهم </w:t>
      </w:r>
      <w:r w:rsidRPr="007135AD">
        <w:rPr>
          <w:rFonts w:cs="B Nazanin" w:hint="cs"/>
          <w:sz w:val="28"/>
          <w:szCs w:val="28"/>
          <w:rtl/>
          <w:lang w:bidi="fa-IR"/>
        </w:rPr>
        <w:t xml:space="preserve"> استفاده از فناوری </w:t>
      </w:r>
      <w:r w:rsidRPr="007135AD">
        <w:rPr>
          <w:rFonts w:cs="B Nazanin"/>
          <w:sz w:val="28"/>
          <w:szCs w:val="28"/>
          <w:lang w:bidi="fa-IR"/>
        </w:rPr>
        <w:t>SMIL</w:t>
      </w:r>
      <w:r w:rsidRPr="007135AD">
        <w:rPr>
          <w:rFonts w:cs="B Nazanin" w:hint="cs"/>
          <w:sz w:val="28"/>
          <w:szCs w:val="28"/>
          <w:rtl/>
          <w:lang w:bidi="fa-IR"/>
        </w:rPr>
        <w:t xml:space="preserve"> این است که ویدئو ها هر کدام دارای </w:t>
      </w:r>
      <w:r w:rsidRPr="007135AD">
        <w:rPr>
          <w:rFonts w:cs="B Nazanin"/>
          <w:sz w:val="28"/>
          <w:szCs w:val="28"/>
          <w:lang w:bidi="fa-IR"/>
        </w:rPr>
        <w:t>playback</w:t>
      </w:r>
      <w:r w:rsidRPr="007135AD">
        <w:rPr>
          <w:rFonts w:cs="B Nazanin" w:hint="cs"/>
          <w:sz w:val="28"/>
          <w:szCs w:val="28"/>
          <w:rtl/>
          <w:lang w:bidi="fa-IR"/>
        </w:rPr>
        <w:t xml:space="preserve"> های جداگانه هستند. کاربران می توانند هر کدام از ویدئو ها را (ویدئوی اصلی یا ویدئوی زبان اشاره) اجرا یا </w:t>
      </w:r>
      <w:r w:rsidR="00652E95" w:rsidRPr="007135AD">
        <w:rPr>
          <w:rFonts w:cs="B Nazanin" w:hint="cs"/>
          <w:sz w:val="28"/>
          <w:szCs w:val="28"/>
          <w:rtl/>
          <w:lang w:bidi="fa-IR"/>
        </w:rPr>
        <w:t>متوقف</w:t>
      </w:r>
      <w:r w:rsidRPr="007135AD">
        <w:rPr>
          <w:rFonts w:cs="B Nazanin" w:hint="cs"/>
          <w:sz w:val="28"/>
          <w:szCs w:val="28"/>
          <w:rtl/>
          <w:lang w:bidi="fa-IR"/>
        </w:rPr>
        <w:t xml:space="preserve"> کنند و یا عقب و جلو کنند.</w:t>
      </w:r>
    </w:p>
    <w:p w:rsidR="009C14EB" w:rsidRPr="007135AD" w:rsidRDefault="00652E95" w:rsidP="00554E26">
      <w:pPr>
        <w:bidi/>
        <w:jc w:val="both"/>
        <w:rPr>
          <w:rFonts w:cs="B Nazanin"/>
          <w:sz w:val="28"/>
          <w:szCs w:val="28"/>
          <w:rtl/>
          <w:lang w:bidi="fa-IR"/>
        </w:rPr>
      </w:pPr>
      <w:r w:rsidRPr="007135AD">
        <w:rPr>
          <w:rFonts w:cs="B Nazanin" w:hint="cs"/>
          <w:sz w:val="28"/>
          <w:szCs w:val="28"/>
          <w:rtl/>
          <w:lang w:bidi="fa-IR"/>
        </w:rPr>
        <w:t>برای</w:t>
      </w:r>
      <w:r w:rsidR="009C14EB" w:rsidRPr="007135AD">
        <w:rPr>
          <w:rFonts w:cs="B Nazanin" w:hint="cs"/>
          <w:sz w:val="28"/>
          <w:szCs w:val="28"/>
          <w:rtl/>
          <w:lang w:bidi="fa-IR"/>
        </w:rPr>
        <w:t xml:space="preserve"> مثال </w:t>
      </w:r>
      <w:r w:rsidRPr="007135AD">
        <w:rPr>
          <w:rFonts w:cs="B Nazanin" w:hint="cs"/>
          <w:sz w:val="28"/>
          <w:szCs w:val="28"/>
          <w:rtl/>
          <w:lang w:bidi="fa-IR"/>
        </w:rPr>
        <w:t xml:space="preserve">از برنامه </w:t>
      </w:r>
      <w:r w:rsidRPr="007135AD">
        <w:rPr>
          <w:rFonts w:cs="B Nazanin"/>
          <w:sz w:val="28"/>
          <w:szCs w:val="28"/>
          <w:lang w:bidi="fa-IR"/>
        </w:rPr>
        <w:t>Quick Time</w:t>
      </w:r>
      <w:r w:rsidRPr="007135AD">
        <w:rPr>
          <w:rFonts w:cs="B Nazanin" w:hint="cs"/>
          <w:sz w:val="28"/>
          <w:szCs w:val="28"/>
          <w:rtl/>
          <w:lang w:bidi="fa-IR"/>
        </w:rPr>
        <w:t xml:space="preserve"> یا </w:t>
      </w:r>
      <w:r w:rsidRPr="007135AD">
        <w:rPr>
          <w:rFonts w:cs="B Nazanin"/>
          <w:sz w:val="28"/>
          <w:szCs w:val="28"/>
          <w:lang w:bidi="fa-IR"/>
        </w:rPr>
        <w:t>Real Media</w:t>
      </w:r>
      <w:r w:rsidRPr="007135AD">
        <w:rPr>
          <w:rFonts w:cs="B Nazanin" w:hint="cs"/>
          <w:sz w:val="28"/>
          <w:szCs w:val="28"/>
          <w:rtl/>
          <w:lang w:bidi="fa-IR"/>
        </w:rPr>
        <w:t xml:space="preserve"> که هر دو رسانه خارجی صفحات نمایش کد های ویدئویی در صفحات وب هستند پشتیبانی می کند. همچنین قابل ذکر است که در نسخه 2 </w:t>
      </w:r>
      <w:r w:rsidRPr="007135AD">
        <w:rPr>
          <w:rFonts w:cs="B Nazanin"/>
          <w:sz w:val="28"/>
          <w:szCs w:val="28"/>
          <w:lang w:bidi="fa-IR"/>
        </w:rPr>
        <w:t>SMIIL</w:t>
      </w:r>
      <w:r w:rsidRPr="007135AD">
        <w:rPr>
          <w:rFonts w:cs="B Nazanin" w:hint="cs"/>
          <w:sz w:val="28"/>
          <w:szCs w:val="28"/>
          <w:rtl/>
          <w:lang w:bidi="fa-IR"/>
        </w:rPr>
        <w:t xml:space="preserve"> امکانات بیشتری برای قابل دسترس شدن یا ایجاد ویدئوی جایگزین </w:t>
      </w:r>
      <w:r w:rsidR="00554E26">
        <w:rPr>
          <w:rFonts w:cs="B Nazanin" w:hint="cs"/>
          <w:sz w:val="28"/>
          <w:szCs w:val="28"/>
          <w:rtl/>
          <w:lang w:bidi="fa-IR"/>
        </w:rPr>
        <w:t>وجود دارد</w:t>
      </w:r>
      <w:r w:rsidRPr="007135AD">
        <w:rPr>
          <w:rFonts w:cs="B Nazanin" w:hint="cs"/>
          <w:sz w:val="28"/>
          <w:szCs w:val="28"/>
          <w:rtl/>
          <w:lang w:bidi="fa-IR"/>
        </w:rPr>
        <w:t>. همچنین برنامه نویسی و ایجاد کدهای جایگزین ویدئویی بر ویدئوی دیگر ساده تر شده است.</w:t>
      </w:r>
    </w:p>
    <w:p w:rsidR="00652E95" w:rsidRPr="007135AD" w:rsidRDefault="00652E95" w:rsidP="007135AD">
      <w:pPr>
        <w:bidi/>
        <w:jc w:val="both"/>
        <w:rPr>
          <w:rFonts w:cs="B Nazanin"/>
          <w:sz w:val="28"/>
          <w:szCs w:val="28"/>
          <w:rtl/>
          <w:lang w:bidi="fa-IR"/>
        </w:rPr>
      </w:pPr>
    </w:p>
    <w:p w:rsidR="009C14EB" w:rsidRPr="007135AD" w:rsidRDefault="009C14EB" w:rsidP="007135AD">
      <w:pPr>
        <w:bidi/>
        <w:jc w:val="both"/>
        <w:rPr>
          <w:rFonts w:cs="B Nazanin"/>
          <w:sz w:val="28"/>
          <w:szCs w:val="28"/>
          <w:rtl/>
          <w:lang w:bidi="fa-IR"/>
        </w:rPr>
      </w:pPr>
    </w:p>
    <w:p w:rsidR="00A735AF" w:rsidRPr="00935AE8" w:rsidRDefault="00A735AF" w:rsidP="00A735AF">
      <w:pPr>
        <w:bidi/>
        <w:rPr>
          <w:rFonts w:cs="B Nazanin"/>
          <w:sz w:val="28"/>
          <w:szCs w:val="28"/>
          <w:rtl/>
          <w:lang w:bidi="fa-IR"/>
        </w:rPr>
      </w:pPr>
    </w:p>
    <w:sectPr w:rsidR="00A735AF" w:rsidRPr="00935AE8" w:rsidSect="00554E26">
      <w:headerReference w:type="default" r:id="rId14"/>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FCC" w:rsidRDefault="001F6FCC" w:rsidP="00D91890">
      <w:pPr>
        <w:spacing w:after="0" w:line="240" w:lineRule="auto"/>
      </w:pPr>
      <w:r>
        <w:separator/>
      </w:r>
    </w:p>
  </w:endnote>
  <w:endnote w:type="continuationSeparator" w:id="0">
    <w:p w:rsidR="001F6FCC" w:rsidRDefault="001F6FCC" w:rsidP="00D91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D91890" w:rsidRDefault="00D91890">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D91890" w:rsidRDefault="00D918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33660"/>
      <w:docPartObj>
        <w:docPartGallery w:val="Page Numbers (Bottom of Page)"/>
        <w:docPartUnique/>
      </w:docPartObj>
    </w:sdtPr>
    <w:sdtEndPr>
      <w:rPr>
        <w:noProof/>
      </w:rPr>
    </w:sdtEndPr>
    <w:sdtContent>
      <w:p w:rsidR="00D91890" w:rsidRDefault="00D91890">
        <w:pPr>
          <w:pStyle w:val="Footer"/>
          <w:jc w:val="center"/>
        </w:pPr>
        <w:r>
          <w:fldChar w:fldCharType="begin"/>
        </w:r>
        <w:r>
          <w:instrText xml:space="preserve"> PAGE   \* MERGEFORMAT </w:instrText>
        </w:r>
        <w:r>
          <w:fldChar w:fldCharType="separate"/>
        </w:r>
        <w:r w:rsidR="00694A57">
          <w:rPr>
            <w:rFonts w:hint="cs"/>
            <w:noProof/>
            <w:rtl/>
          </w:rPr>
          <w:t>‌ج</w:t>
        </w:r>
        <w:r>
          <w:rPr>
            <w:noProof/>
          </w:rPr>
          <w:fldChar w:fldCharType="end"/>
        </w:r>
      </w:p>
    </w:sdtContent>
  </w:sdt>
  <w:p w:rsidR="00D91890" w:rsidRDefault="00D918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538195"/>
      <w:docPartObj>
        <w:docPartGallery w:val="Page Numbers (Bottom of Page)"/>
        <w:docPartUnique/>
      </w:docPartObj>
    </w:sdtPr>
    <w:sdtEndPr>
      <w:rPr>
        <w:noProof/>
      </w:rPr>
    </w:sdtEndPr>
    <w:sdtContent>
      <w:p w:rsidR="00554E26" w:rsidRDefault="00554E26">
        <w:pPr>
          <w:pStyle w:val="Footer"/>
          <w:jc w:val="center"/>
        </w:pPr>
        <w:r>
          <w:fldChar w:fldCharType="begin"/>
        </w:r>
        <w:r>
          <w:instrText xml:space="preserve"> PAGE   \* MERGEFORMAT </w:instrText>
        </w:r>
        <w:r>
          <w:fldChar w:fldCharType="separate"/>
        </w:r>
        <w:r w:rsidR="00694A57">
          <w:rPr>
            <w:noProof/>
          </w:rPr>
          <w:t>4</w:t>
        </w:r>
        <w:r>
          <w:rPr>
            <w:noProof/>
          </w:rPr>
          <w:fldChar w:fldCharType="end"/>
        </w:r>
      </w:p>
    </w:sdtContent>
  </w:sdt>
  <w:p w:rsidR="00554E26" w:rsidRDefault="00554E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FCC" w:rsidRDefault="001F6FCC" w:rsidP="00D91890">
      <w:pPr>
        <w:spacing w:after="0" w:line="240" w:lineRule="auto"/>
      </w:pPr>
      <w:r>
        <w:separator/>
      </w:r>
    </w:p>
  </w:footnote>
  <w:footnote w:type="continuationSeparator" w:id="0">
    <w:p w:rsidR="001F6FCC" w:rsidRDefault="001F6FCC" w:rsidP="00D91890">
      <w:pPr>
        <w:spacing w:after="0" w:line="240" w:lineRule="auto"/>
      </w:pPr>
      <w:r>
        <w:continuationSeparator/>
      </w:r>
    </w:p>
  </w:footnote>
  <w:footnote w:id="1">
    <w:p w:rsidR="00D91890" w:rsidRDefault="00D91890" w:rsidP="00D91890">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D91890" w:rsidRPr="00605FBA" w:rsidRDefault="00D91890" w:rsidP="00D91890">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D91890" w:rsidRPr="00605FBA" w:rsidRDefault="00D91890" w:rsidP="00D91890">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D91890" w:rsidRPr="00605FBA" w:rsidRDefault="00D91890" w:rsidP="00D91890">
      <w:pPr>
        <w:autoSpaceDE w:val="0"/>
        <w:autoSpaceDN w:val="0"/>
        <w:adjustRightInd w:val="0"/>
        <w:rPr>
          <w:rFonts w:cs="Times New Roman"/>
          <w:sz w:val="20"/>
          <w:szCs w:val="20"/>
        </w:rPr>
      </w:pPr>
      <w:r w:rsidRPr="00605FBA">
        <w:rPr>
          <w:rFonts w:cs="Times New Roman"/>
          <w:sz w:val="20"/>
          <w:szCs w:val="20"/>
        </w:rPr>
        <w:t>4 - Contact point</w:t>
      </w:r>
    </w:p>
  </w:footnote>
  <w:footnote w:id="5">
    <w:p w:rsidR="00D91890" w:rsidRPr="00605FBA" w:rsidRDefault="00D91890" w:rsidP="00D91890">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90" w:rsidRPr="00A20CAC" w:rsidRDefault="00D91890" w:rsidP="00684955">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2DA" w:rsidRPr="00A20CAC" w:rsidRDefault="009112DA" w:rsidP="009112DA">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CA2720"/>
    <w:multiLevelType w:val="hybridMultilevel"/>
    <w:tmpl w:val="AEAA321A"/>
    <w:lvl w:ilvl="0" w:tplc="1ADEFFCA">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3"/>
  </w:num>
  <w:num w:numId="9">
    <w:abstractNumId w:val="5"/>
  </w:num>
  <w:num w:numId="10">
    <w:abstractNumId w:val="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AE8"/>
    <w:rsid w:val="00136D2E"/>
    <w:rsid w:val="001F6FCC"/>
    <w:rsid w:val="004541EC"/>
    <w:rsid w:val="00463175"/>
    <w:rsid w:val="00554E26"/>
    <w:rsid w:val="00632BBB"/>
    <w:rsid w:val="00652E95"/>
    <w:rsid w:val="00684955"/>
    <w:rsid w:val="00694A57"/>
    <w:rsid w:val="007135AD"/>
    <w:rsid w:val="007D5C08"/>
    <w:rsid w:val="009112DA"/>
    <w:rsid w:val="00935AE8"/>
    <w:rsid w:val="00977F6E"/>
    <w:rsid w:val="009C14EB"/>
    <w:rsid w:val="009F4BB6"/>
    <w:rsid w:val="00A735AF"/>
    <w:rsid w:val="00AC4E0E"/>
    <w:rsid w:val="00B40018"/>
    <w:rsid w:val="00B950E0"/>
    <w:rsid w:val="00C24ACD"/>
    <w:rsid w:val="00D91890"/>
    <w:rsid w:val="00DE11D0"/>
    <w:rsid w:val="00E7463F"/>
    <w:rsid w:val="00E86116"/>
    <w:rsid w:val="00E959EC"/>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D9189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91890"/>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D918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890"/>
  </w:style>
  <w:style w:type="paragraph" w:styleId="Footer">
    <w:name w:val="footer"/>
    <w:basedOn w:val="Normal"/>
    <w:link w:val="FooterChar"/>
    <w:uiPriority w:val="99"/>
    <w:unhideWhenUsed/>
    <w:rsid w:val="00D918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890"/>
  </w:style>
  <w:style w:type="paragraph" w:styleId="FootnoteText">
    <w:name w:val="footnote text"/>
    <w:basedOn w:val="Normal"/>
    <w:link w:val="FootnoteTextChar"/>
    <w:uiPriority w:val="99"/>
    <w:unhideWhenUsed/>
    <w:rsid w:val="00D91890"/>
    <w:pPr>
      <w:spacing w:after="0" w:line="240" w:lineRule="auto"/>
    </w:pPr>
    <w:rPr>
      <w:sz w:val="20"/>
      <w:szCs w:val="20"/>
    </w:rPr>
  </w:style>
  <w:style w:type="character" w:customStyle="1" w:styleId="FootnoteTextChar">
    <w:name w:val="Footnote Text Char"/>
    <w:basedOn w:val="DefaultParagraphFont"/>
    <w:link w:val="FootnoteText"/>
    <w:uiPriority w:val="99"/>
    <w:rsid w:val="00D91890"/>
    <w:rPr>
      <w:sz w:val="20"/>
      <w:szCs w:val="20"/>
    </w:rPr>
  </w:style>
  <w:style w:type="character" w:styleId="FootnoteReference">
    <w:name w:val="footnote reference"/>
    <w:basedOn w:val="DefaultParagraphFont"/>
    <w:uiPriority w:val="99"/>
    <w:semiHidden/>
    <w:unhideWhenUsed/>
    <w:rsid w:val="00D91890"/>
    <w:rPr>
      <w:vertAlign w:val="superscript"/>
    </w:rPr>
  </w:style>
  <w:style w:type="paragraph" w:styleId="ListParagraph">
    <w:name w:val="List Paragraph"/>
    <w:basedOn w:val="Normal"/>
    <w:uiPriority w:val="34"/>
    <w:qFormat/>
    <w:rsid w:val="00D91890"/>
    <w:pPr>
      <w:ind w:left="720"/>
      <w:contextualSpacing/>
    </w:pPr>
  </w:style>
  <w:style w:type="paragraph" w:styleId="BalloonText">
    <w:name w:val="Balloon Text"/>
    <w:basedOn w:val="Normal"/>
    <w:link w:val="BalloonTextChar"/>
    <w:uiPriority w:val="99"/>
    <w:semiHidden/>
    <w:unhideWhenUsed/>
    <w:rsid w:val="00D9189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D91890"/>
    <w:rPr>
      <w:rFonts w:ascii="Tahoma" w:hAnsi="Tahoma" w:cs="Tahoma"/>
      <w:sz w:val="16"/>
      <w:szCs w:val="16"/>
      <w:lang w:bidi="fa-IR"/>
    </w:rPr>
  </w:style>
  <w:style w:type="paragraph" w:styleId="TOC1">
    <w:name w:val="toc 1"/>
    <w:basedOn w:val="Normal"/>
    <w:next w:val="Normal"/>
    <w:autoRedefine/>
    <w:uiPriority w:val="39"/>
    <w:unhideWhenUsed/>
    <w:rsid w:val="00D91890"/>
    <w:pPr>
      <w:tabs>
        <w:tab w:val="left" w:pos="290"/>
        <w:tab w:val="right" w:leader="dot" w:pos="9017"/>
      </w:tabs>
      <w:bidi/>
      <w:spacing w:after="100"/>
    </w:pPr>
  </w:style>
  <w:style w:type="character" w:styleId="Hyperlink">
    <w:name w:val="Hyperlink"/>
    <w:basedOn w:val="DefaultParagraphFont"/>
    <w:uiPriority w:val="99"/>
    <w:unhideWhenUsed/>
    <w:rsid w:val="00D91890"/>
    <w:rPr>
      <w:color w:val="0000FF" w:themeColor="hyperlink"/>
      <w:u w:val="single"/>
    </w:rPr>
  </w:style>
  <w:style w:type="paragraph" w:styleId="Title">
    <w:name w:val="Title"/>
    <w:aliases w:val="بند فرعی"/>
    <w:basedOn w:val="Normal"/>
    <w:next w:val="Normal"/>
    <w:link w:val="TitleChar"/>
    <w:qFormat/>
    <w:rsid w:val="00D9189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D91890"/>
    <w:rPr>
      <w:rFonts w:ascii="Cambria" w:eastAsia="Times New Roman" w:hAnsi="Cambria" w:cs="Times New Roman"/>
      <w:spacing w:val="-10"/>
      <w:kern w:val="28"/>
      <w:sz w:val="56"/>
      <w:szCs w:val="56"/>
    </w:rPr>
  </w:style>
  <w:style w:type="paragraph" w:customStyle="1" w:styleId="MshTitle">
    <w:name w:val="Msh_Title"/>
    <w:basedOn w:val="Normal"/>
    <w:rsid w:val="00D9189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D91890"/>
    <w:rPr>
      <w:b/>
      <w:bCs/>
      <w:smallCaps/>
      <w:spacing w:val="5"/>
    </w:rPr>
  </w:style>
  <w:style w:type="paragraph" w:styleId="TOC2">
    <w:name w:val="toc 2"/>
    <w:basedOn w:val="Normal"/>
    <w:next w:val="Normal"/>
    <w:autoRedefine/>
    <w:uiPriority w:val="39"/>
    <w:unhideWhenUsed/>
    <w:rsid w:val="00D91890"/>
    <w:pPr>
      <w:tabs>
        <w:tab w:val="left" w:pos="857"/>
        <w:tab w:val="right" w:leader="dot" w:pos="9078"/>
      </w:tabs>
      <w:bidi/>
      <w:spacing w:after="100"/>
      <w:ind w:left="220"/>
    </w:pPr>
    <w:rPr>
      <w:lang w:bidi="fa-IR"/>
    </w:rPr>
  </w:style>
  <w:style w:type="paragraph" w:styleId="NoSpacing">
    <w:name w:val="No Spacing"/>
    <w:uiPriority w:val="1"/>
    <w:qFormat/>
    <w:rsid w:val="00D91890"/>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D9189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91890"/>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D918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890"/>
  </w:style>
  <w:style w:type="paragraph" w:styleId="Footer">
    <w:name w:val="footer"/>
    <w:basedOn w:val="Normal"/>
    <w:link w:val="FooterChar"/>
    <w:uiPriority w:val="99"/>
    <w:unhideWhenUsed/>
    <w:rsid w:val="00D918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890"/>
  </w:style>
  <w:style w:type="paragraph" w:styleId="FootnoteText">
    <w:name w:val="footnote text"/>
    <w:basedOn w:val="Normal"/>
    <w:link w:val="FootnoteTextChar"/>
    <w:uiPriority w:val="99"/>
    <w:unhideWhenUsed/>
    <w:rsid w:val="00D91890"/>
    <w:pPr>
      <w:spacing w:after="0" w:line="240" w:lineRule="auto"/>
    </w:pPr>
    <w:rPr>
      <w:sz w:val="20"/>
      <w:szCs w:val="20"/>
    </w:rPr>
  </w:style>
  <w:style w:type="character" w:customStyle="1" w:styleId="FootnoteTextChar">
    <w:name w:val="Footnote Text Char"/>
    <w:basedOn w:val="DefaultParagraphFont"/>
    <w:link w:val="FootnoteText"/>
    <w:uiPriority w:val="99"/>
    <w:rsid w:val="00D91890"/>
    <w:rPr>
      <w:sz w:val="20"/>
      <w:szCs w:val="20"/>
    </w:rPr>
  </w:style>
  <w:style w:type="character" w:styleId="FootnoteReference">
    <w:name w:val="footnote reference"/>
    <w:basedOn w:val="DefaultParagraphFont"/>
    <w:uiPriority w:val="99"/>
    <w:semiHidden/>
    <w:unhideWhenUsed/>
    <w:rsid w:val="00D91890"/>
    <w:rPr>
      <w:vertAlign w:val="superscript"/>
    </w:rPr>
  </w:style>
  <w:style w:type="paragraph" w:styleId="ListParagraph">
    <w:name w:val="List Paragraph"/>
    <w:basedOn w:val="Normal"/>
    <w:uiPriority w:val="34"/>
    <w:qFormat/>
    <w:rsid w:val="00D91890"/>
    <w:pPr>
      <w:ind w:left="720"/>
      <w:contextualSpacing/>
    </w:pPr>
  </w:style>
  <w:style w:type="paragraph" w:styleId="BalloonText">
    <w:name w:val="Balloon Text"/>
    <w:basedOn w:val="Normal"/>
    <w:link w:val="BalloonTextChar"/>
    <w:uiPriority w:val="99"/>
    <w:semiHidden/>
    <w:unhideWhenUsed/>
    <w:rsid w:val="00D9189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D91890"/>
    <w:rPr>
      <w:rFonts w:ascii="Tahoma" w:hAnsi="Tahoma" w:cs="Tahoma"/>
      <w:sz w:val="16"/>
      <w:szCs w:val="16"/>
      <w:lang w:bidi="fa-IR"/>
    </w:rPr>
  </w:style>
  <w:style w:type="paragraph" w:styleId="TOC1">
    <w:name w:val="toc 1"/>
    <w:basedOn w:val="Normal"/>
    <w:next w:val="Normal"/>
    <w:autoRedefine/>
    <w:uiPriority w:val="39"/>
    <w:unhideWhenUsed/>
    <w:rsid w:val="00D91890"/>
    <w:pPr>
      <w:tabs>
        <w:tab w:val="left" w:pos="290"/>
        <w:tab w:val="right" w:leader="dot" w:pos="9017"/>
      </w:tabs>
      <w:bidi/>
      <w:spacing w:after="100"/>
    </w:pPr>
  </w:style>
  <w:style w:type="character" w:styleId="Hyperlink">
    <w:name w:val="Hyperlink"/>
    <w:basedOn w:val="DefaultParagraphFont"/>
    <w:uiPriority w:val="99"/>
    <w:unhideWhenUsed/>
    <w:rsid w:val="00D91890"/>
    <w:rPr>
      <w:color w:val="0000FF" w:themeColor="hyperlink"/>
      <w:u w:val="single"/>
    </w:rPr>
  </w:style>
  <w:style w:type="paragraph" w:styleId="Title">
    <w:name w:val="Title"/>
    <w:aliases w:val="بند فرعی"/>
    <w:basedOn w:val="Normal"/>
    <w:next w:val="Normal"/>
    <w:link w:val="TitleChar"/>
    <w:qFormat/>
    <w:rsid w:val="00D9189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D91890"/>
    <w:rPr>
      <w:rFonts w:ascii="Cambria" w:eastAsia="Times New Roman" w:hAnsi="Cambria" w:cs="Times New Roman"/>
      <w:spacing w:val="-10"/>
      <w:kern w:val="28"/>
      <w:sz w:val="56"/>
      <w:szCs w:val="56"/>
    </w:rPr>
  </w:style>
  <w:style w:type="paragraph" w:customStyle="1" w:styleId="MshTitle">
    <w:name w:val="Msh_Title"/>
    <w:basedOn w:val="Normal"/>
    <w:rsid w:val="00D9189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D91890"/>
    <w:rPr>
      <w:b/>
      <w:bCs/>
      <w:smallCaps/>
      <w:spacing w:val="5"/>
    </w:rPr>
  </w:style>
  <w:style w:type="paragraph" w:styleId="TOC2">
    <w:name w:val="toc 2"/>
    <w:basedOn w:val="Normal"/>
    <w:next w:val="Normal"/>
    <w:autoRedefine/>
    <w:uiPriority w:val="39"/>
    <w:unhideWhenUsed/>
    <w:rsid w:val="00D91890"/>
    <w:pPr>
      <w:tabs>
        <w:tab w:val="left" w:pos="857"/>
        <w:tab w:val="right" w:leader="dot" w:pos="9078"/>
      </w:tabs>
      <w:bidi/>
      <w:spacing w:after="100"/>
      <w:ind w:left="220"/>
    </w:pPr>
    <w:rPr>
      <w:lang w:bidi="fa-IR"/>
    </w:rPr>
  </w:style>
  <w:style w:type="paragraph" w:styleId="NoSpacing">
    <w:name w:val="No Spacing"/>
    <w:uiPriority w:val="1"/>
    <w:qFormat/>
    <w:rsid w:val="00D91890"/>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2017-10-20T21:00:00Z</dcterms:created>
  <dcterms:modified xsi:type="dcterms:W3CDTF">2017-12-22T09:44:00Z</dcterms:modified>
</cp:coreProperties>
</file>